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28"/>
        <w:textAlignment w:val="baseline"/>
        <w:rPr>
          <w:rFonts w:ascii="宋体" w:hAnsi="宋体" w:eastAsia="宋体" w:cs="宋体"/>
          <w:sz w:val="24"/>
          <w:szCs w:val="24"/>
        </w:rPr>
      </w:pPr>
      <w:r>
        <w:rPr>
          <w:rFonts w:ascii="宋体" w:hAnsi="宋体" w:eastAsia="宋体" w:cs="宋体"/>
          <w:spacing w:val="4"/>
          <w:sz w:val="23"/>
          <w:szCs w:val="23"/>
          <w14:textOutline w14:w="4572" w14:cap="flat" w14:cmpd="sng">
            <w14:solidFill>
              <w14:srgbClr w14:val="000000"/>
            </w14:solidFill>
            <w14:prstDash w14:val="solid"/>
            <w14:miter w14:val="0"/>
          </w14:textOutline>
        </w:rPr>
        <w:t>一、</w:t>
      </w:r>
      <w:r>
        <w:rPr>
          <w:rFonts w:ascii="宋体" w:hAnsi="宋体" w:eastAsia="宋体" w:cs="宋体"/>
          <w:spacing w:val="3"/>
          <w:sz w:val="23"/>
          <w:szCs w:val="23"/>
          <w14:textOutline w14:w="4572" w14:cap="flat" w14:cmpd="sng">
            <w14:solidFill>
              <w14:srgbClr w14:val="000000"/>
            </w14:solidFill>
            <w14:prstDash w14:val="solid"/>
            <w14:miter w14:val="0"/>
          </w14:textOutline>
        </w:rPr>
        <w:t>项</w:t>
      </w:r>
      <w:r>
        <w:rPr>
          <w:rFonts w:ascii="宋体" w:hAnsi="宋体" w:eastAsia="宋体" w:cs="宋体"/>
          <w:spacing w:val="2"/>
          <w:sz w:val="23"/>
          <w:szCs w:val="23"/>
          <w14:textOutline w14:w="4572" w14:cap="flat" w14:cmpd="sng">
            <w14:solidFill>
              <w14:srgbClr w14:val="000000"/>
            </w14:solidFill>
            <w14:prstDash w14:val="solid"/>
            <w14:miter w14:val="0"/>
          </w14:textOutline>
        </w:rPr>
        <w:t>目名称：</w:t>
      </w:r>
      <w:r>
        <w:rPr>
          <w:rFonts w:hint="eastAsia" w:ascii="宋体" w:hAnsi="宋体" w:eastAsia="宋体" w:cs="宋体"/>
          <w:spacing w:val="2"/>
          <w:sz w:val="24"/>
          <w:szCs w:val="24"/>
        </w:rPr>
        <w:t>基于农事大数据的助贷平台关键技术研究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8"/>
        <w:textAlignment w:val="baseline"/>
        <w:outlineLvl w:val="0"/>
        <w:rPr>
          <w:rFonts w:ascii="宋体" w:hAnsi="宋体" w:eastAsia="宋体" w:cs="宋体"/>
          <w:sz w:val="23"/>
          <w:szCs w:val="23"/>
        </w:rPr>
      </w:pPr>
      <w:r>
        <w:rPr>
          <w:rFonts w:ascii="宋体" w:hAnsi="宋体" w:eastAsia="宋体" w:cs="宋体"/>
          <w:spacing w:val="16"/>
          <w:sz w:val="23"/>
          <w:szCs w:val="23"/>
          <w14:textOutline w14:w="4572" w14:cap="flat" w14:cmpd="sng">
            <w14:solidFill>
              <w14:srgbClr w14:val="000000"/>
            </w14:solidFill>
            <w14:prstDash w14:val="solid"/>
            <w14:miter w14:val="0"/>
          </w14:textOutline>
        </w:rPr>
        <w:t>二</w:t>
      </w:r>
      <w:r>
        <w:rPr>
          <w:rFonts w:ascii="宋体" w:hAnsi="宋体" w:eastAsia="宋体" w:cs="宋体"/>
          <w:spacing w:val="9"/>
          <w:sz w:val="23"/>
          <w:szCs w:val="23"/>
          <w14:textOutline w14:w="4572" w14:cap="flat" w14:cmpd="sng">
            <w14:solidFill>
              <w14:srgbClr w14:val="000000"/>
            </w14:solidFill>
            <w14:prstDash w14:val="solid"/>
            <w14:miter w14:val="0"/>
          </w14:textOutline>
        </w:rPr>
        <w:t>、提名单位、奖项种类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ascii="宋体" w:hAnsi="宋体" w:eastAsia="宋体" w:cs="宋体"/>
          <w:sz w:val="24"/>
          <w:szCs w:val="24"/>
        </w:rPr>
      </w:pPr>
      <w:r>
        <w:rPr>
          <w:rFonts w:ascii="宋体" w:hAnsi="宋体" w:eastAsia="宋体" w:cs="宋体"/>
          <w:spacing w:val="-19"/>
          <w:sz w:val="24"/>
          <w:szCs w:val="24"/>
        </w:rPr>
        <w:t>提</w:t>
      </w:r>
      <w:r>
        <w:rPr>
          <w:rFonts w:ascii="宋体" w:hAnsi="宋体" w:eastAsia="宋体" w:cs="宋体"/>
          <w:spacing w:val="-10"/>
          <w:sz w:val="24"/>
          <w:szCs w:val="24"/>
        </w:rPr>
        <w:t>名单位： 湖北省教育厅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ascii="宋体" w:hAnsi="宋体" w:eastAsia="宋体" w:cs="宋体"/>
          <w:sz w:val="24"/>
          <w:szCs w:val="24"/>
        </w:rPr>
      </w:pPr>
      <w:r>
        <w:rPr>
          <w:rFonts w:ascii="宋体" w:hAnsi="宋体" w:eastAsia="宋体" w:cs="宋体"/>
          <w:spacing w:val="-10"/>
          <w:sz w:val="24"/>
          <w:szCs w:val="24"/>
        </w:rPr>
        <w:t>奖项种类： 科学技术进步奖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ascii="宋体" w:hAnsi="宋体" w:eastAsia="宋体" w:cs="宋体"/>
          <w:sz w:val="23"/>
          <w:szCs w:val="23"/>
        </w:rPr>
      </w:pPr>
      <w:r>
        <w:rPr>
          <w:rFonts w:ascii="宋体" w:hAnsi="宋体" w:eastAsia="宋体" w:cs="宋体"/>
          <w:spacing w:val="2"/>
          <w:position w:val="17"/>
          <w:sz w:val="23"/>
          <w:szCs w:val="23"/>
          <w14:textOutline w14:w="4572" w14:cap="flat" w14:cmpd="sng">
            <w14:solidFill>
              <w14:srgbClr w14:val="000000"/>
            </w14:solidFill>
            <w14:prstDash w14:val="solid"/>
            <w14:miter w14:val="0"/>
          </w14:textOutline>
        </w:rPr>
        <w:t>三、</w:t>
      </w:r>
      <w:r>
        <w:rPr>
          <w:rFonts w:ascii="宋体" w:hAnsi="宋体" w:eastAsia="宋体" w:cs="宋体"/>
          <w:spacing w:val="1"/>
          <w:position w:val="17"/>
          <w:sz w:val="23"/>
          <w:szCs w:val="23"/>
          <w14:textOutline w14:w="4572" w14:cap="flat" w14:cmpd="sng">
            <w14:solidFill>
              <w14:srgbClr w14:val="000000"/>
            </w14:solidFill>
            <w14:prstDash w14:val="solid"/>
            <w14:miter w14:val="0"/>
          </w14:textOutline>
        </w:rPr>
        <w:t>项目简介：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
        <w:textAlignment w:val="baseline"/>
        <w:rPr>
          <w:rFonts w:ascii="宋体" w:hAnsi="宋体" w:eastAsia="宋体" w:cs="宋体"/>
          <w:sz w:val="23"/>
          <w:szCs w:val="23"/>
        </w:rPr>
      </w:pPr>
      <w:r>
        <w:rPr>
          <w:rFonts w:ascii="宋体" w:hAnsi="宋体" w:eastAsia="宋体" w:cs="宋体"/>
          <w:spacing w:val="7"/>
          <w:position w:val="1"/>
          <w:sz w:val="23"/>
          <w:szCs w:val="23"/>
          <w14:textOutline w14:w="4572" w14:cap="flat" w14:cmpd="sng">
            <w14:solidFill>
              <w14:srgbClr w14:val="000000"/>
            </w14:solidFill>
            <w14:prstDash w14:val="solid"/>
            <w14:miter w14:val="0"/>
          </w14:textOutline>
        </w:rPr>
        <w:t>1</w:t>
      </w:r>
      <w:r>
        <w:rPr>
          <w:rFonts w:ascii="宋体" w:hAnsi="宋体" w:eastAsia="宋体" w:cs="宋体"/>
          <w:spacing w:val="6"/>
          <w:position w:val="1"/>
          <w:sz w:val="23"/>
          <w:szCs w:val="23"/>
          <w14:textOutline w14:w="4572" w14:cap="flat" w14:cmpd="sng">
            <w14:solidFill>
              <w14:srgbClr w14:val="000000"/>
            </w14:solidFill>
            <w14:prstDash w14:val="solid"/>
            <w14:miter w14:val="0"/>
          </w14:textOutline>
        </w:rPr>
        <w:t>.科学技术领域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right="104" w:firstLine="480"/>
        <w:textAlignment w:val="baseline"/>
        <w:rPr>
          <w:rFonts w:ascii="宋体" w:hAnsi="宋体" w:eastAsia="宋体" w:cs="宋体"/>
          <w:sz w:val="24"/>
          <w:szCs w:val="24"/>
        </w:rPr>
      </w:pPr>
      <w:r>
        <w:rPr>
          <w:rFonts w:hint="eastAsia" w:ascii="宋体" w:hAnsi="宋体" w:eastAsia="宋体" w:cs="宋体"/>
          <w:spacing w:val="-10"/>
          <w:sz w:val="24"/>
          <w:szCs w:val="24"/>
        </w:rPr>
        <w:t>本项目始于解决农业现代化进程中融资难，缺口大的问题，涉及的科学技术领域涵盖计算机工程、大数据挖掘分析、智能化推荐与决策、空间遥感监测、及金融工程。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0"/>
        <w:rPr>
          <w:rFonts w:ascii="宋体" w:hAnsi="宋体" w:eastAsia="宋体" w:cs="宋体"/>
          <w:sz w:val="23"/>
          <w:szCs w:val="23"/>
        </w:rPr>
      </w:pPr>
      <w:r>
        <w:rPr>
          <w:rFonts w:ascii="宋体" w:hAnsi="宋体" w:eastAsia="宋体" w:cs="宋体"/>
          <w:spacing w:val="8"/>
          <w:position w:val="1"/>
          <w:sz w:val="23"/>
          <w:szCs w:val="23"/>
          <w14:textOutline w14:w="4572" w14:cap="flat" w14:cmpd="sng">
            <w14:solidFill>
              <w14:srgbClr w14:val="000000"/>
            </w14:solidFill>
            <w14:prstDash w14:val="solid"/>
            <w14:miter w14:val="0"/>
          </w14:textOutline>
        </w:rPr>
        <w:t>2.项目主要内容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1"/>
        <w:textAlignment w:val="baseline"/>
        <w:rPr>
          <w:rFonts w:ascii="宋体" w:hAnsi="宋体" w:eastAsia="宋体" w:cs="宋体"/>
          <w:sz w:val="24"/>
          <w:szCs w:val="24"/>
        </w:rPr>
      </w:pPr>
      <w:r>
        <w:rPr>
          <w:rFonts w:hint="eastAsia" w:ascii="宋体" w:hAnsi="宋体" w:eastAsia="宋体" w:cs="宋体"/>
          <w:spacing w:val="-13"/>
          <w:sz w:val="24"/>
          <w:szCs w:val="24"/>
        </w:rPr>
        <w:t>本项目致力于使用计算机、遥感、智能、金融等前沿技术，解决农村信贷中存在的信贷双方信息不对以及贷后风控体系缺失两大问题。本项目的主要技术与实施内容分为以下几个关键环节：1）引入智能化遥感技术实现对农事活动数据的采集；2）结合智能无线网络路由频谱技术实现对农事活动数据的优化传输、入库；3）采用多尺度多模态遥感数据挖掘技术辅助农户对作物生长态势研判、政府部门对受灾情况可量化估计，形成了功能完备的多模态遥感影像数据检测方法和检测系统；4）设计基于语义网络的地理信息发现算法，构建适应偏好查询的地理资源元数据模型，满足农事用户的个性化需求；5）在项目相关“助贷平台”建立可视化的图数据库和金融工程风控模型体系；6）通过已有市场基础，对助贷方案成果进行省内省外的产业化工作，形成服务于政府、金融信贷机构，农事经营主体以及第三方研究机构的多方商业模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outlineLvl w:val="0"/>
        <w:rPr>
          <w:rFonts w:ascii="宋体" w:hAnsi="宋体" w:eastAsia="宋体" w:cs="宋体"/>
          <w:sz w:val="23"/>
          <w:szCs w:val="23"/>
        </w:rPr>
      </w:pPr>
      <w:r>
        <w:rPr>
          <w:rFonts w:ascii="宋体" w:hAnsi="宋体" w:eastAsia="宋体" w:cs="宋体"/>
          <w:spacing w:val="10"/>
          <w:position w:val="1"/>
          <w:sz w:val="23"/>
          <w:szCs w:val="23"/>
          <w14:textOutline w14:w="4572" w14:cap="flat" w14:cmpd="sng">
            <w14:solidFill>
              <w14:srgbClr w14:val="000000"/>
            </w14:solidFill>
            <w14:prstDash w14:val="solid"/>
            <w14:miter w14:val="0"/>
          </w14:textOutline>
        </w:rPr>
        <w:t>3</w:t>
      </w:r>
      <w:r>
        <w:rPr>
          <w:rFonts w:ascii="宋体" w:hAnsi="宋体" w:eastAsia="宋体" w:cs="宋体"/>
          <w:spacing w:val="6"/>
          <w:position w:val="1"/>
          <w:sz w:val="23"/>
          <w:szCs w:val="23"/>
          <w14:textOutline w14:w="4572" w14:cap="flat" w14:cmpd="sng">
            <w14:solidFill>
              <w14:srgbClr w14:val="000000"/>
            </w14:solidFill>
            <w14:prstDash w14:val="solid"/>
            <w14:miter w14:val="0"/>
          </w14:textOutline>
        </w:rPr>
        <w:t>.项目特点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14" w:firstLine="481"/>
        <w:textAlignment w:val="baseline"/>
        <w:rPr>
          <w:rFonts w:ascii="宋体" w:hAnsi="宋体" w:eastAsia="宋体" w:cs="宋体"/>
          <w:sz w:val="24"/>
          <w:szCs w:val="24"/>
        </w:rPr>
      </w:pPr>
      <w:r>
        <w:rPr>
          <w:rFonts w:hint="eastAsia" w:ascii="宋体" w:hAnsi="宋体" w:eastAsia="宋体" w:cs="宋体"/>
          <w:spacing w:val="1"/>
          <w:sz w:val="24"/>
          <w:szCs w:val="24"/>
        </w:rPr>
        <w:t>本项目的主要特点有：1）具有国内最完备的农事活动数据采集规则和智能遥感监测方法论；2）农事活动数据的处理支持离线、半实时、实时三种流数据分析模式，首次打通了从农事数据到助贷方案的机器学习通道；3）针对从数据源角度弥补的农情监测覆盖性不全、监测周期较短、监测精度较低的问题，首次采用多尺度多模态遥感数据挖掘技术，保证作物全生命周期覆盖、农作事件全流程监管、农情灾害全过程研判，辅助农户对作物生长态势研判、政府部门对受灾情况可量化估计，利用“空-天”信息网服务于农情监测管理，形成了功能完备的多模态遥感影像数据检测方法和检测系统；4）首次将人工智能语义网络与智能决策算法引入空间地理信息发现及适应偏好查询中，解决用户个性化需求及推荐问题；5）贷后风控体系与国际上同行的巴塞尔协议III接轨，做到指标可量与叠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0"/>
        <w:rPr>
          <w:rFonts w:ascii="宋体" w:hAnsi="宋体" w:eastAsia="宋体" w:cs="宋体"/>
          <w:sz w:val="23"/>
          <w:szCs w:val="23"/>
        </w:rPr>
      </w:pPr>
      <w:r>
        <w:rPr>
          <w:rFonts w:ascii="宋体" w:hAnsi="宋体" w:eastAsia="宋体" w:cs="宋体"/>
          <w:spacing w:val="12"/>
          <w:position w:val="1"/>
          <w:sz w:val="23"/>
          <w:szCs w:val="23"/>
          <w14:textOutline w14:w="4572" w14:cap="flat" w14:cmpd="sng">
            <w14:solidFill>
              <w14:srgbClr w14:val="000000"/>
            </w14:solidFill>
            <w14:prstDash w14:val="solid"/>
            <w14:miter w14:val="0"/>
          </w14:textOutline>
        </w:rPr>
        <w:t>4</w:t>
      </w:r>
      <w:r>
        <w:rPr>
          <w:rFonts w:ascii="宋体" w:hAnsi="宋体" w:eastAsia="宋体" w:cs="宋体"/>
          <w:spacing w:val="8"/>
          <w:position w:val="1"/>
          <w:sz w:val="23"/>
          <w:szCs w:val="23"/>
          <w14:textOutline w14:w="4572" w14:cap="flat" w14:cmpd="sng">
            <w14:solidFill>
              <w14:srgbClr w14:val="000000"/>
            </w14:solidFill>
            <w14:prstDash w14:val="solid"/>
            <w14:miter w14:val="0"/>
          </w14:textOutline>
        </w:rPr>
        <w:t>.应用推广情况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35" w:firstLine="481"/>
        <w:textAlignment w:val="baseline"/>
        <w:rPr>
          <w:rFonts w:ascii="宋体" w:hAnsi="宋体" w:eastAsia="宋体" w:cs="宋体"/>
          <w:sz w:val="24"/>
          <w:szCs w:val="24"/>
        </w:rPr>
      </w:pPr>
      <w:r>
        <w:rPr>
          <w:rFonts w:ascii="宋体" w:hAnsi="宋体" w:eastAsia="宋体" w:cs="宋体"/>
          <w:spacing w:val="-12"/>
          <w:sz w:val="24"/>
          <w:szCs w:val="24"/>
        </w:rPr>
        <w:t>本项目</w:t>
      </w:r>
      <w:r>
        <w:rPr>
          <w:rFonts w:ascii="宋体" w:hAnsi="宋体" w:eastAsia="宋体" w:cs="宋体"/>
          <w:spacing w:val="-9"/>
          <w:sz w:val="24"/>
          <w:szCs w:val="24"/>
        </w:rPr>
        <w:t>已</w:t>
      </w:r>
      <w:r>
        <w:rPr>
          <w:rFonts w:ascii="宋体" w:hAnsi="宋体" w:eastAsia="宋体" w:cs="宋体"/>
          <w:spacing w:val="-6"/>
          <w:sz w:val="24"/>
          <w:szCs w:val="24"/>
        </w:rPr>
        <w:t>将省内黄陂市作为试点地开展平台落地工作，目前已经采集并规整黄陂40%农区的土壤、植被、长势、病虫害、气候等农事关键信息，并通过其</w:t>
      </w:r>
      <w:r>
        <w:rPr>
          <w:rFonts w:ascii="宋体" w:hAnsi="宋体" w:eastAsia="宋体" w:cs="宋体"/>
          <w:spacing w:val="-1"/>
          <w:sz w:val="24"/>
          <w:szCs w:val="24"/>
        </w:rPr>
        <w:t>他</w:t>
      </w:r>
      <w:r>
        <w:rPr>
          <w:rFonts w:ascii="宋体" w:hAnsi="宋体" w:eastAsia="宋体" w:cs="宋体"/>
          <w:spacing w:val="-10"/>
          <w:sz w:val="24"/>
          <w:szCs w:val="24"/>
        </w:rPr>
        <w:t>前</w:t>
      </w:r>
      <w:r>
        <w:rPr>
          <w:rFonts w:ascii="宋体" w:hAnsi="宋体" w:eastAsia="宋体" w:cs="宋体"/>
          <w:spacing w:val="-9"/>
          <w:sz w:val="24"/>
          <w:szCs w:val="24"/>
        </w:rPr>
        <w:t>期相关项目与5万余农事经营主体建立了服务关系，获取了宝贵的农业贷款对</w:t>
      </w:r>
      <w:r>
        <w:rPr>
          <w:rFonts w:ascii="宋体" w:hAnsi="宋体" w:eastAsia="宋体" w:cs="宋体"/>
          <w:spacing w:val="-14"/>
          <w:sz w:val="24"/>
          <w:szCs w:val="24"/>
        </w:rPr>
        <w:t>象资信</w:t>
      </w:r>
      <w:r>
        <w:rPr>
          <w:rFonts w:ascii="宋体" w:hAnsi="宋体" w:eastAsia="宋体" w:cs="宋体"/>
          <w:spacing w:val="-8"/>
          <w:sz w:val="24"/>
          <w:szCs w:val="24"/>
        </w:rPr>
        <w:t>信</w:t>
      </w:r>
      <w:r>
        <w:rPr>
          <w:rFonts w:ascii="宋体" w:hAnsi="宋体" w:eastAsia="宋体" w:cs="宋体"/>
          <w:spacing w:val="-7"/>
          <w:sz w:val="24"/>
          <w:szCs w:val="24"/>
        </w:rPr>
        <w:t>息。另外，本项目的助贷方案已经由湖北农信社的黄陂法人行代理推广，</w:t>
      </w:r>
      <w:r>
        <w:rPr>
          <w:rFonts w:ascii="宋体" w:hAnsi="宋体" w:eastAsia="宋体" w:cs="宋体"/>
          <w:spacing w:val="-16"/>
          <w:sz w:val="24"/>
          <w:szCs w:val="24"/>
        </w:rPr>
        <w:t>完</w:t>
      </w:r>
      <w:r>
        <w:rPr>
          <w:rFonts w:ascii="宋体" w:hAnsi="宋体" w:eastAsia="宋体" w:cs="宋体"/>
          <w:spacing w:val="-14"/>
          <w:sz w:val="24"/>
          <w:szCs w:val="24"/>
        </w:rPr>
        <w:t>成</w:t>
      </w:r>
      <w:r>
        <w:rPr>
          <w:rFonts w:ascii="宋体" w:hAnsi="宋体" w:eastAsia="宋体" w:cs="宋体"/>
          <w:spacing w:val="-8"/>
          <w:sz w:val="24"/>
          <w:szCs w:val="24"/>
        </w:rPr>
        <w:t>了1436笔农业贷款的发放。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
        <w:textAlignment w:val="baseline"/>
        <w:outlineLvl w:val="0"/>
        <w:rPr>
          <w:rFonts w:ascii="宋体" w:hAnsi="宋体" w:eastAsia="宋体" w:cs="宋体"/>
          <w:spacing w:val="-2"/>
          <w:sz w:val="23"/>
          <w:szCs w:val="23"/>
          <w14:textOutline w14:w="4572"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6"/>
        <w:textAlignment w:val="baseline"/>
        <w:outlineLvl w:val="0"/>
        <w:rPr>
          <w:rFonts w:ascii="宋体" w:hAnsi="宋体" w:eastAsia="宋体" w:cs="宋体"/>
          <w:spacing w:val="-2"/>
          <w:sz w:val="23"/>
          <w:szCs w:val="23"/>
          <w14:textOutline w14:w="4572"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6"/>
        <w:textAlignment w:val="baseline"/>
        <w:outlineLvl w:val="0"/>
        <w:rPr>
          <w:rFonts w:ascii="宋体" w:hAnsi="宋体" w:eastAsia="宋体" w:cs="宋体"/>
          <w:sz w:val="23"/>
          <w:szCs w:val="23"/>
        </w:rPr>
      </w:pPr>
      <w:r>
        <w:rPr>
          <w:rFonts w:ascii="宋体" w:hAnsi="宋体" w:eastAsia="宋体" w:cs="宋体"/>
          <w:spacing w:val="-2"/>
          <w:sz w:val="23"/>
          <w:szCs w:val="23"/>
          <w14:textOutline w14:w="4572" w14:cap="flat" w14:cmpd="sng">
            <w14:solidFill>
              <w14:srgbClr w14:val="000000"/>
            </w14:solidFill>
            <w14:prstDash w14:val="solid"/>
            <w14:miter w14:val="0"/>
          </w14:textOutline>
        </w:rPr>
        <w:t>四、客观评价</w:t>
      </w:r>
      <w:r>
        <w:rPr>
          <w:rFonts w:ascii="宋体" w:hAnsi="宋体" w:eastAsia="宋体" w:cs="宋体"/>
          <w:spacing w:val="-1"/>
          <w:sz w:val="23"/>
          <w:szCs w:val="23"/>
          <w14:textOutline w14:w="4572"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240" w:firstLine="481"/>
        <w:textAlignment w:val="baseline"/>
        <w:rPr>
          <w:rFonts w:ascii="宋体" w:hAnsi="宋体" w:eastAsia="宋体" w:cs="宋体"/>
          <w:sz w:val="24"/>
          <w:szCs w:val="24"/>
        </w:rPr>
      </w:pPr>
      <w:r>
        <w:rPr>
          <w:rFonts w:ascii="宋体" w:hAnsi="宋体" w:eastAsia="宋体" w:cs="宋体"/>
          <w:spacing w:val="-12"/>
          <w:sz w:val="24"/>
          <w:szCs w:val="24"/>
        </w:rPr>
        <w:t>本项目</w:t>
      </w:r>
      <w:r>
        <w:rPr>
          <w:rFonts w:ascii="宋体" w:hAnsi="宋体" w:eastAsia="宋体" w:cs="宋体"/>
          <w:spacing w:val="-9"/>
          <w:sz w:val="24"/>
          <w:szCs w:val="24"/>
        </w:rPr>
        <w:t>响</w:t>
      </w:r>
      <w:r>
        <w:rPr>
          <w:rFonts w:ascii="宋体" w:hAnsi="宋体" w:eastAsia="宋体" w:cs="宋体"/>
          <w:spacing w:val="-6"/>
          <w:sz w:val="24"/>
          <w:szCs w:val="24"/>
        </w:rPr>
        <w:t>应党中央关于“乡村振兴”的伟大时代号召，针对目前农业贷款市</w:t>
      </w:r>
      <w:r>
        <w:rPr>
          <w:rFonts w:ascii="宋体" w:hAnsi="宋体" w:eastAsia="宋体" w:cs="宋体"/>
          <w:sz w:val="24"/>
          <w:szCs w:val="24"/>
        </w:rPr>
        <w:t xml:space="preserve"> </w:t>
      </w:r>
      <w:r>
        <w:rPr>
          <w:rFonts w:ascii="宋体" w:hAnsi="宋体" w:eastAsia="宋体" w:cs="宋体"/>
          <w:spacing w:val="-12"/>
          <w:sz w:val="24"/>
          <w:szCs w:val="24"/>
        </w:rPr>
        <w:t>场产品供给不足，贷款余额出现3万亿以上缺口的事实，集合产学研多方技术</w:t>
      </w:r>
      <w:r>
        <w:rPr>
          <w:rFonts w:ascii="宋体" w:hAnsi="宋体" w:eastAsia="宋体" w:cs="宋体"/>
          <w:spacing w:val="-7"/>
          <w:sz w:val="24"/>
          <w:szCs w:val="24"/>
        </w:rPr>
        <w:t>力量</w:t>
      </w:r>
      <w:r>
        <w:rPr>
          <w:rFonts w:hint="eastAsia" w:ascii="宋体" w:hAnsi="宋体" w:eastAsia="宋体" w:cs="宋体"/>
          <w:spacing w:val="-7"/>
          <w:sz w:val="24"/>
          <w:szCs w:val="24"/>
          <w:lang w:eastAsia="zh-CN"/>
        </w:rPr>
        <w:t>，</w:t>
      </w:r>
      <w:r>
        <w:rPr>
          <w:rFonts w:ascii="宋体" w:hAnsi="宋体" w:eastAsia="宋体" w:cs="宋体"/>
          <w:spacing w:val="-4"/>
          <w:sz w:val="24"/>
          <w:szCs w:val="24"/>
        </w:rPr>
        <w:t>投入2000万元余研发资金，打造出一款能够自动采集、传输、分析数据</w:t>
      </w:r>
      <w:r>
        <w:rPr>
          <w:rFonts w:hint="eastAsia" w:ascii="宋体" w:hAnsi="宋体" w:eastAsia="宋体" w:cs="宋体"/>
          <w:spacing w:val="-4"/>
          <w:sz w:val="24"/>
          <w:szCs w:val="24"/>
          <w:lang w:eastAsia="zh-CN"/>
        </w:rPr>
        <w:t>，</w:t>
      </w:r>
      <w:r>
        <w:rPr>
          <w:rFonts w:ascii="宋体" w:hAnsi="宋体" w:eastAsia="宋体" w:cs="宋体"/>
          <w:spacing w:val="-2"/>
          <w:sz w:val="24"/>
          <w:szCs w:val="24"/>
        </w:rPr>
        <w:t>迭代优化助贷方案的多元服务、跨领域智能平</w:t>
      </w:r>
      <w:r>
        <w:rPr>
          <w:rFonts w:ascii="宋体" w:hAnsi="宋体" w:eastAsia="宋体" w:cs="宋体"/>
          <w:spacing w:val="-1"/>
          <w:sz w:val="24"/>
          <w:szCs w:val="24"/>
        </w:rPr>
        <w:t>台</w:t>
      </w:r>
      <w:r>
        <w:rPr>
          <w:rFonts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240" w:firstLine="481"/>
        <w:textAlignment w:val="baseline"/>
        <w:rPr>
          <w:rFonts w:ascii="宋体" w:hAnsi="宋体" w:eastAsia="宋体" w:cs="宋体"/>
          <w:sz w:val="24"/>
          <w:szCs w:val="24"/>
        </w:rPr>
      </w:pPr>
      <w:r>
        <w:rPr>
          <w:rFonts w:ascii="宋体" w:hAnsi="宋体" w:eastAsia="宋体" w:cs="宋体"/>
          <w:spacing w:val="-12"/>
          <w:sz w:val="24"/>
          <w:szCs w:val="24"/>
        </w:rPr>
        <w:t>本</w:t>
      </w:r>
      <w:r>
        <w:rPr>
          <w:rFonts w:ascii="宋体" w:hAnsi="宋体" w:eastAsia="宋体" w:cs="宋体"/>
          <w:spacing w:val="-9"/>
          <w:sz w:val="24"/>
          <w:szCs w:val="24"/>
        </w:rPr>
        <w:t>项</w:t>
      </w:r>
      <w:r>
        <w:rPr>
          <w:rFonts w:ascii="宋体" w:hAnsi="宋体" w:eastAsia="宋体" w:cs="宋体"/>
          <w:spacing w:val="-6"/>
          <w:sz w:val="24"/>
          <w:szCs w:val="24"/>
        </w:rPr>
        <w:t>目首次采用了智能遥感监测技术做到了对地市农区的360度监控，在节</w:t>
      </w:r>
      <w:r>
        <w:rPr>
          <w:rFonts w:ascii="宋体" w:hAnsi="宋体" w:eastAsia="宋体" w:cs="宋体"/>
          <w:sz w:val="24"/>
          <w:szCs w:val="24"/>
        </w:rPr>
        <w:t xml:space="preserve"> </w:t>
      </w:r>
      <w:r>
        <w:rPr>
          <w:rFonts w:ascii="宋体" w:hAnsi="宋体" w:eastAsia="宋体" w:cs="宋体"/>
          <w:spacing w:val="-12"/>
          <w:sz w:val="24"/>
          <w:szCs w:val="24"/>
        </w:rPr>
        <w:t>省</w:t>
      </w:r>
      <w:r>
        <w:rPr>
          <w:rFonts w:ascii="宋体" w:hAnsi="宋体" w:eastAsia="宋体" w:cs="宋体"/>
          <w:spacing w:val="-7"/>
          <w:sz w:val="24"/>
          <w:szCs w:val="24"/>
        </w:rPr>
        <w:t>大</w:t>
      </w:r>
      <w:r>
        <w:rPr>
          <w:rFonts w:ascii="宋体" w:hAnsi="宋体" w:eastAsia="宋体" w:cs="宋体"/>
          <w:spacing w:val="-6"/>
          <w:sz w:val="24"/>
          <w:szCs w:val="24"/>
        </w:rPr>
        <w:t>量传统人工识别、管理成本的基础上，通过将遥感方法论与农事活动数据规</w:t>
      </w:r>
      <w:r>
        <w:rPr>
          <w:rFonts w:ascii="宋体" w:hAnsi="宋体" w:eastAsia="宋体" w:cs="宋体"/>
          <w:spacing w:val="-12"/>
          <w:sz w:val="24"/>
          <w:szCs w:val="24"/>
        </w:rPr>
        <w:t>则</w:t>
      </w:r>
      <w:r>
        <w:rPr>
          <w:rFonts w:ascii="宋体" w:hAnsi="宋体" w:eastAsia="宋体" w:cs="宋体"/>
          <w:spacing w:val="-7"/>
          <w:sz w:val="24"/>
          <w:szCs w:val="24"/>
        </w:rPr>
        <w:t>一</w:t>
      </w:r>
      <w:r>
        <w:rPr>
          <w:rFonts w:ascii="宋体" w:hAnsi="宋体" w:eastAsia="宋体" w:cs="宋体"/>
          <w:spacing w:val="-6"/>
          <w:sz w:val="24"/>
          <w:szCs w:val="24"/>
        </w:rPr>
        <w:t>一对应，做到了短时间内对上百公顷农田状况的精准识别与海量事件的快速</w:t>
      </w:r>
      <w:r>
        <w:rPr>
          <w:rFonts w:ascii="宋体" w:hAnsi="宋体" w:eastAsia="宋体" w:cs="宋体"/>
          <w:sz w:val="24"/>
          <w:szCs w:val="24"/>
        </w:rPr>
        <w:t xml:space="preserve"> </w:t>
      </w:r>
      <w:r>
        <w:rPr>
          <w:rFonts w:ascii="宋体" w:hAnsi="宋体" w:eastAsia="宋体" w:cs="宋体"/>
          <w:spacing w:val="-6"/>
          <w:sz w:val="24"/>
          <w:szCs w:val="24"/>
        </w:rPr>
        <w:t>存储，其精准度高于目前同业最高标准的90%，同时每日最大新增数据存储容</w:t>
      </w:r>
      <w:r>
        <w:rPr>
          <w:rFonts w:ascii="宋体" w:hAnsi="宋体" w:eastAsia="宋体" w:cs="宋体"/>
          <w:spacing w:val="-1"/>
          <w:sz w:val="24"/>
          <w:szCs w:val="24"/>
        </w:rPr>
        <w:t>量</w:t>
      </w:r>
      <w:r>
        <w:rPr>
          <w:rFonts w:ascii="宋体" w:hAnsi="宋体" w:eastAsia="宋体" w:cs="宋体"/>
          <w:spacing w:val="-13"/>
          <w:sz w:val="24"/>
          <w:szCs w:val="24"/>
        </w:rPr>
        <w:t>上</w:t>
      </w:r>
      <w:r>
        <w:rPr>
          <w:rFonts w:ascii="宋体" w:hAnsi="宋体" w:eastAsia="宋体" w:cs="宋体"/>
          <w:spacing w:val="-8"/>
          <w:sz w:val="24"/>
          <w:szCs w:val="24"/>
        </w:rPr>
        <w:t>限为20G。</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33" w:firstLine="479"/>
        <w:textAlignment w:val="baseline"/>
        <w:rPr>
          <w:rFonts w:ascii="宋体" w:hAnsi="宋体" w:eastAsia="宋体" w:cs="宋体"/>
          <w:sz w:val="24"/>
          <w:szCs w:val="24"/>
        </w:rPr>
      </w:pPr>
      <w:r>
        <w:rPr>
          <w:rFonts w:ascii="宋体" w:hAnsi="宋体" w:eastAsia="宋体" w:cs="宋体"/>
          <w:spacing w:val="-12"/>
          <w:sz w:val="24"/>
          <w:szCs w:val="24"/>
        </w:rPr>
        <w:t>传统农</w:t>
      </w:r>
      <w:r>
        <w:rPr>
          <w:rFonts w:ascii="宋体" w:hAnsi="宋体" w:eastAsia="宋体" w:cs="宋体"/>
          <w:spacing w:val="-6"/>
          <w:sz w:val="24"/>
          <w:szCs w:val="24"/>
        </w:rPr>
        <w:t>事贷款的分析活动需要大量的尽职调查工作，且方案的设计往往具有</w:t>
      </w:r>
      <w:r>
        <w:rPr>
          <w:rFonts w:ascii="宋体" w:hAnsi="宋体" w:eastAsia="宋体" w:cs="宋体"/>
          <w:sz w:val="24"/>
          <w:szCs w:val="24"/>
        </w:rPr>
        <w:t xml:space="preserve"> </w:t>
      </w:r>
      <w:r>
        <w:rPr>
          <w:rFonts w:ascii="宋体" w:hAnsi="宋体" w:eastAsia="宋体" w:cs="宋体"/>
          <w:spacing w:val="-12"/>
          <w:sz w:val="24"/>
          <w:szCs w:val="24"/>
        </w:rPr>
        <w:t>事</w:t>
      </w:r>
      <w:r>
        <w:rPr>
          <w:rFonts w:ascii="宋体" w:hAnsi="宋体" w:eastAsia="宋体" w:cs="宋体"/>
          <w:spacing w:val="-7"/>
          <w:sz w:val="24"/>
          <w:szCs w:val="24"/>
        </w:rPr>
        <w:t>后</w:t>
      </w:r>
      <w:r>
        <w:rPr>
          <w:rFonts w:ascii="宋体" w:hAnsi="宋体" w:eastAsia="宋体" w:cs="宋体"/>
          <w:spacing w:val="-6"/>
          <w:sz w:val="24"/>
          <w:szCs w:val="24"/>
        </w:rPr>
        <w:t>性和非量化性，从而导致贷款的目标服务对象只能集中于少量固定资产状况</w:t>
      </w:r>
      <w:r>
        <w:rPr>
          <w:rFonts w:ascii="宋体" w:hAnsi="宋体" w:eastAsia="宋体" w:cs="宋体"/>
          <w:sz w:val="24"/>
          <w:szCs w:val="24"/>
        </w:rPr>
        <w:t xml:space="preserve"> </w:t>
      </w:r>
      <w:r>
        <w:rPr>
          <w:rFonts w:ascii="宋体" w:hAnsi="宋体" w:eastAsia="宋体" w:cs="宋体"/>
          <w:spacing w:val="-13"/>
          <w:sz w:val="24"/>
          <w:szCs w:val="24"/>
        </w:rPr>
        <w:t>优</w:t>
      </w:r>
      <w:r>
        <w:rPr>
          <w:rFonts w:ascii="宋体" w:hAnsi="宋体" w:eastAsia="宋体" w:cs="宋体"/>
          <w:spacing w:val="-7"/>
          <w:sz w:val="24"/>
          <w:szCs w:val="24"/>
        </w:rPr>
        <w:t>良的大型农事经营主体。而本项目在金融工程模型跑批中设立的离线、半实时</w:t>
      </w:r>
      <w:r>
        <w:rPr>
          <w:rFonts w:hint="eastAsia" w:ascii="宋体" w:hAnsi="宋体" w:eastAsia="宋体" w:cs="宋体"/>
          <w:spacing w:val="-7"/>
          <w:sz w:val="24"/>
          <w:szCs w:val="24"/>
          <w:lang w:eastAsia="zh-CN"/>
        </w:rPr>
        <w:t>、</w:t>
      </w:r>
      <w:r>
        <w:rPr>
          <w:rFonts w:ascii="宋体" w:hAnsi="宋体" w:eastAsia="宋体" w:cs="宋体"/>
          <w:spacing w:val="-12"/>
          <w:sz w:val="24"/>
          <w:szCs w:val="24"/>
        </w:rPr>
        <w:t>实</w:t>
      </w:r>
      <w:r>
        <w:rPr>
          <w:rFonts w:ascii="宋体" w:hAnsi="宋体" w:eastAsia="宋体" w:cs="宋体"/>
          <w:spacing w:val="-7"/>
          <w:sz w:val="24"/>
          <w:szCs w:val="24"/>
        </w:rPr>
        <w:t>时</w:t>
      </w:r>
      <w:r>
        <w:rPr>
          <w:rFonts w:ascii="宋体" w:hAnsi="宋体" w:eastAsia="宋体" w:cs="宋体"/>
          <w:spacing w:val="-6"/>
          <w:sz w:val="24"/>
          <w:szCs w:val="24"/>
        </w:rPr>
        <w:t>三种模式能够最大化利用智能遥感监测技术采集到的流数据，且智能无线网</w:t>
      </w:r>
      <w:r>
        <w:rPr>
          <w:rFonts w:ascii="宋体" w:hAnsi="宋体" w:eastAsia="宋体" w:cs="宋体"/>
          <w:sz w:val="24"/>
          <w:szCs w:val="24"/>
        </w:rPr>
        <w:t xml:space="preserve"> </w:t>
      </w:r>
      <w:r>
        <w:rPr>
          <w:rFonts w:ascii="宋体" w:hAnsi="宋体" w:eastAsia="宋体" w:cs="宋体"/>
          <w:spacing w:val="-12"/>
          <w:sz w:val="24"/>
          <w:szCs w:val="24"/>
        </w:rPr>
        <w:t>络</w:t>
      </w:r>
      <w:r>
        <w:rPr>
          <w:rFonts w:ascii="宋体" w:hAnsi="宋体" w:eastAsia="宋体" w:cs="宋体"/>
          <w:spacing w:val="-7"/>
          <w:sz w:val="24"/>
          <w:szCs w:val="24"/>
        </w:rPr>
        <w:t>路</w:t>
      </w:r>
      <w:r>
        <w:rPr>
          <w:rFonts w:ascii="宋体" w:hAnsi="宋体" w:eastAsia="宋体" w:cs="宋体"/>
          <w:spacing w:val="-6"/>
          <w:sz w:val="24"/>
          <w:szCs w:val="24"/>
        </w:rPr>
        <w:t>由频谱技术也让流数据的传输供应在速度和质量上达到最优，于是经过金融</w:t>
      </w:r>
      <w:r>
        <w:rPr>
          <w:rFonts w:ascii="宋体" w:hAnsi="宋体" w:eastAsia="宋体" w:cs="宋体"/>
          <w:sz w:val="24"/>
          <w:szCs w:val="24"/>
        </w:rPr>
        <w:t xml:space="preserve"> </w:t>
      </w:r>
      <w:r>
        <w:rPr>
          <w:rFonts w:ascii="宋体" w:hAnsi="宋体" w:eastAsia="宋体" w:cs="宋体"/>
          <w:spacing w:val="-12"/>
          <w:sz w:val="24"/>
          <w:szCs w:val="24"/>
        </w:rPr>
        <w:t>共</w:t>
      </w:r>
      <w:r>
        <w:rPr>
          <w:rFonts w:ascii="宋体" w:hAnsi="宋体" w:eastAsia="宋体" w:cs="宋体"/>
          <w:spacing w:val="-7"/>
          <w:sz w:val="24"/>
          <w:szCs w:val="24"/>
        </w:rPr>
        <w:t>模</w:t>
      </w:r>
      <w:r>
        <w:rPr>
          <w:rFonts w:ascii="宋体" w:hAnsi="宋体" w:eastAsia="宋体" w:cs="宋体"/>
          <w:spacing w:val="-6"/>
          <w:sz w:val="24"/>
          <w:szCs w:val="24"/>
        </w:rPr>
        <w:t>型的批量跑批，使用者可以在短时间内对大量农事经营主体完成资信上的考</w:t>
      </w:r>
      <w:r>
        <w:rPr>
          <w:rFonts w:ascii="宋体" w:hAnsi="宋体" w:eastAsia="宋体" w:cs="宋体"/>
          <w:sz w:val="24"/>
          <w:szCs w:val="24"/>
        </w:rPr>
        <w:t xml:space="preserve"> </w:t>
      </w:r>
      <w:r>
        <w:rPr>
          <w:rFonts w:ascii="宋体" w:hAnsi="宋体" w:eastAsia="宋体" w:cs="宋体"/>
          <w:spacing w:val="-18"/>
          <w:sz w:val="24"/>
          <w:szCs w:val="24"/>
        </w:rPr>
        <w:t>察</w:t>
      </w:r>
      <w:r>
        <w:rPr>
          <w:rFonts w:ascii="宋体" w:hAnsi="宋体" w:eastAsia="宋体" w:cs="宋体"/>
          <w:spacing w:val="-10"/>
          <w:sz w:val="24"/>
          <w:szCs w:val="24"/>
        </w:rPr>
        <w:t>，</w:t>
      </w:r>
      <w:r>
        <w:rPr>
          <w:rFonts w:ascii="宋体" w:hAnsi="宋体" w:eastAsia="宋体" w:cs="宋体"/>
          <w:spacing w:val="-9"/>
          <w:sz w:val="24"/>
          <w:szCs w:val="24"/>
        </w:rPr>
        <w:t>并自动生成具有针对性的助贷方案。相关助贷方案内容包括：市场化的贷款</w:t>
      </w:r>
      <w:r>
        <w:rPr>
          <w:rFonts w:ascii="宋体" w:hAnsi="宋体" w:eastAsia="宋体" w:cs="宋体"/>
          <w:spacing w:val="-19"/>
          <w:sz w:val="24"/>
          <w:szCs w:val="24"/>
        </w:rPr>
        <w:t>利</w:t>
      </w:r>
      <w:r>
        <w:rPr>
          <w:rFonts w:ascii="宋体" w:hAnsi="宋体" w:eastAsia="宋体" w:cs="宋体"/>
          <w:spacing w:val="-12"/>
          <w:sz w:val="24"/>
          <w:szCs w:val="24"/>
        </w:rPr>
        <w:t>率，与农事周期匹配的贷款期限，与主体总折现资产相符合的贷款金额，关键</w:t>
      </w:r>
      <w:r>
        <w:rPr>
          <w:rFonts w:ascii="宋体" w:hAnsi="宋体" w:eastAsia="宋体" w:cs="宋体"/>
          <w:spacing w:val="-7"/>
          <w:sz w:val="24"/>
          <w:szCs w:val="24"/>
        </w:rPr>
        <w:t>风险点建议和指标测算，以及一些能够反映主体个性化特征的实物期权行权条款</w:t>
      </w:r>
      <w:r>
        <w:rPr>
          <w:rFonts w:ascii="宋体" w:hAnsi="宋体" w:eastAsia="宋体" w:cs="宋体"/>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right="171" w:firstLine="481"/>
        <w:textAlignment w:val="baseline"/>
        <w:rPr>
          <w:rFonts w:ascii="宋体" w:hAnsi="宋体" w:eastAsia="宋体" w:cs="宋体"/>
          <w:sz w:val="24"/>
          <w:szCs w:val="24"/>
        </w:rPr>
      </w:pPr>
      <w:r>
        <w:rPr>
          <w:rFonts w:ascii="宋体" w:hAnsi="宋体" w:eastAsia="宋体" w:cs="宋体"/>
          <w:spacing w:val="-12"/>
          <w:sz w:val="24"/>
          <w:szCs w:val="24"/>
        </w:rPr>
        <w:t>通过将</w:t>
      </w:r>
      <w:r>
        <w:rPr>
          <w:rFonts w:ascii="宋体" w:hAnsi="宋体" w:eastAsia="宋体" w:cs="宋体"/>
          <w:spacing w:val="-8"/>
          <w:sz w:val="24"/>
          <w:szCs w:val="24"/>
        </w:rPr>
        <w:t>项</w:t>
      </w:r>
      <w:r>
        <w:rPr>
          <w:rFonts w:ascii="宋体" w:hAnsi="宋体" w:eastAsia="宋体" w:cs="宋体"/>
          <w:spacing w:val="-6"/>
          <w:sz w:val="24"/>
          <w:szCs w:val="24"/>
        </w:rPr>
        <w:t>目平台在政府职能部门进行实施落地，签约引入第三方金融信贷机</w:t>
      </w:r>
      <w:r>
        <w:rPr>
          <w:rFonts w:ascii="宋体" w:hAnsi="宋体" w:eastAsia="宋体" w:cs="宋体"/>
          <w:sz w:val="24"/>
          <w:szCs w:val="24"/>
        </w:rPr>
        <w:t xml:space="preserve"> </w:t>
      </w:r>
      <w:r>
        <w:rPr>
          <w:rFonts w:ascii="宋体" w:hAnsi="宋体" w:eastAsia="宋体" w:cs="宋体"/>
          <w:spacing w:val="-1"/>
          <w:sz w:val="24"/>
          <w:szCs w:val="24"/>
        </w:rPr>
        <w:t>构，促成对农事经营主体的贷款发放工作，这彻底改变了传统的产业经营模</w:t>
      </w:r>
      <w:r>
        <w:rPr>
          <w:rFonts w:ascii="宋体" w:hAnsi="宋体" w:eastAsia="宋体" w:cs="宋体"/>
          <w:sz w:val="24"/>
          <w:szCs w:val="24"/>
        </w:rPr>
        <w:t>式</w:t>
      </w:r>
      <w:r>
        <w:rPr>
          <w:rFonts w:hint="eastAsia" w:ascii="宋体" w:hAnsi="宋体" w:eastAsia="宋体" w:cs="宋体"/>
          <w:sz w:val="24"/>
          <w:szCs w:val="24"/>
          <w:lang w:eastAsia="zh-CN"/>
        </w:rPr>
        <w:t>，</w:t>
      </w:r>
      <w:r>
        <w:rPr>
          <w:rFonts w:ascii="宋体" w:hAnsi="宋体" w:eastAsia="宋体" w:cs="宋体"/>
          <w:spacing w:val="-12"/>
          <w:sz w:val="24"/>
          <w:szCs w:val="24"/>
        </w:rPr>
        <w:t>让</w:t>
      </w:r>
      <w:r>
        <w:rPr>
          <w:rFonts w:ascii="宋体" w:hAnsi="宋体" w:eastAsia="宋体" w:cs="宋体"/>
          <w:spacing w:val="-6"/>
          <w:sz w:val="24"/>
          <w:szCs w:val="24"/>
        </w:rPr>
        <w:t>政府对管辖区域内的资金规模、动向做到及时知悉、管控，让金融信贷机构从</w:t>
      </w:r>
      <w:r>
        <w:rPr>
          <w:rFonts w:ascii="宋体" w:hAnsi="宋体" w:eastAsia="宋体" w:cs="宋体"/>
          <w:sz w:val="24"/>
          <w:szCs w:val="24"/>
        </w:rPr>
        <w:t xml:space="preserve"> </w:t>
      </w:r>
      <w:r>
        <w:rPr>
          <w:rFonts w:ascii="宋体" w:hAnsi="宋体" w:eastAsia="宋体" w:cs="宋体"/>
          <w:spacing w:val="7"/>
          <w:sz w:val="24"/>
          <w:szCs w:val="24"/>
        </w:rPr>
        <w:t>传</w:t>
      </w:r>
      <w:r>
        <w:rPr>
          <w:rFonts w:ascii="宋体" w:hAnsi="宋体" w:eastAsia="宋体" w:cs="宋体"/>
          <w:spacing w:val="4"/>
          <w:sz w:val="24"/>
          <w:szCs w:val="24"/>
        </w:rPr>
        <w:t>统的信用调查和产品设计工作中脱身将精力集中在营销和风控等关键业务环</w:t>
      </w:r>
      <w:r>
        <w:rPr>
          <w:rFonts w:ascii="宋体" w:hAnsi="宋体" w:eastAsia="宋体" w:cs="宋体"/>
          <w:sz w:val="24"/>
          <w:szCs w:val="24"/>
        </w:rPr>
        <w:t xml:space="preserve"> </w:t>
      </w:r>
      <w:r>
        <w:rPr>
          <w:rFonts w:ascii="宋体" w:hAnsi="宋体" w:eastAsia="宋体" w:cs="宋体"/>
          <w:spacing w:val="-2"/>
          <w:sz w:val="24"/>
          <w:szCs w:val="24"/>
        </w:rPr>
        <w:t>节上，还让更多农事</w:t>
      </w:r>
      <w:r>
        <w:rPr>
          <w:rFonts w:ascii="宋体" w:hAnsi="宋体" w:eastAsia="宋体" w:cs="宋体"/>
          <w:spacing w:val="-1"/>
          <w:sz w:val="24"/>
          <w:szCs w:val="24"/>
        </w:rPr>
        <w:t>经营主体享受到融资服务以提升生产、生活水平。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80"/>
        <w:textAlignment w:val="baseline"/>
        <w:rPr>
          <w:rFonts w:ascii="宋体" w:hAnsi="宋体" w:eastAsia="宋体" w:cs="宋体"/>
          <w:spacing w:val="-5"/>
          <w:sz w:val="24"/>
          <w:szCs w:val="24"/>
        </w:rPr>
      </w:pPr>
      <w:r>
        <w:rPr>
          <w:rFonts w:ascii="宋体" w:hAnsi="宋体" w:eastAsia="宋体" w:cs="宋体"/>
          <w:spacing w:val="-12"/>
          <w:sz w:val="24"/>
          <w:szCs w:val="24"/>
        </w:rPr>
        <w:t>本项目</w:t>
      </w:r>
      <w:r>
        <w:rPr>
          <w:rFonts w:ascii="宋体" w:hAnsi="宋体" w:eastAsia="宋体" w:cs="宋体"/>
          <w:spacing w:val="-9"/>
          <w:sz w:val="24"/>
          <w:szCs w:val="24"/>
        </w:rPr>
        <w:t>是</w:t>
      </w:r>
      <w:r>
        <w:rPr>
          <w:rFonts w:ascii="宋体" w:hAnsi="宋体" w:eastAsia="宋体" w:cs="宋体"/>
          <w:spacing w:val="-6"/>
          <w:sz w:val="24"/>
          <w:szCs w:val="24"/>
        </w:rPr>
        <w:t>农业现代化、信息化建设历史征程中一次初探，以解决农业贷款问</w:t>
      </w:r>
      <w:r>
        <w:rPr>
          <w:rFonts w:ascii="宋体" w:hAnsi="宋体" w:eastAsia="宋体" w:cs="宋体"/>
          <w:sz w:val="24"/>
          <w:szCs w:val="24"/>
        </w:rPr>
        <w:t xml:space="preserve"> </w:t>
      </w:r>
      <w:r>
        <w:rPr>
          <w:rFonts w:ascii="宋体" w:hAnsi="宋体" w:eastAsia="宋体" w:cs="宋体"/>
          <w:spacing w:val="4"/>
          <w:sz w:val="24"/>
          <w:szCs w:val="24"/>
        </w:rPr>
        <w:t>题为切入点，试图实现一系列先进的跨领域技术的产业化应用，为</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美丽乡村</w:t>
      </w:r>
      <w:r>
        <w:rPr>
          <w:rFonts w:hint="eastAsia" w:ascii="宋体" w:hAnsi="宋体" w:eastAsia="宋体" w:cs="宋体"/>
          <w:spacing w:val="4"/>
          <w:sz w:val="24"/>
          <w:szCs w:val="24"/>
          <w:lang w:eastAsia="zh-CN"/>
        </w:rPr>
        <w:t>”</w:t>
      </w:r>
      <w:r>
        <w:rPr>
          <w:rFonts w:ascii="宋体" w:hAnsi="宋体" w:eastAsia="宋体" w:cs="宋体"/>
          <w:spacing w:val="-8"/>
          <w:sz w:val="24"/>
          <w:szCs w:val="24"/>
        </w:rPr>
        <w:t>建</w:t>
      </w:r>
      <w:r>
        <w:rPr>
          <w:rFonts w:ascii="宋体" w:hAnsi="宋体" w:eastAsia="宋体" w:cs="宋体"/>
          <w:spacing w:val="-5"/>
          <w:sz w:val="24"/>
          <w:szCs w:val="24"/>
        </w:rPr>
        <w:t>设添砖加瓦。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5"/>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5"/>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3"/>
          <w:szCs w:val="23"/>
        </w:rPr>
      </w:pPr>
      <w:r>
        <w:rPr>
          <w:rFonts w:ascii="宋体" w:hAnsi="宋体" w:eastAsia="宋体" w:cs="宋体"/>
          <w:spacing w:val="1"/>
          <w:sz w:val="23"/>
          <w:szCs w:val="23"/>
          <w14:textOutline w14:w="4572" w14:cap="flat" w14:cmpd="sng">
            <w14:solidFill>
              <w14:srgbClr w14:val="000000"/>
            </w14:solidFill>
            <w14:prstDash w14:val="solid"/>
            <w14:miter w14:val="0"/>
          </w14:textOutline>
        </w:rPr>
        <w:t>五、应用情</w:t>
      </w:r>
      <w:r>
        <w:rPr>
          <w:rFonts w:ascii="宋体" w:hAnsi="宋体" w:eastAsia="宋体" w:cs="宋体"/>
          <w:sz w:val="23"/>
          <w:szCs w:val="23"/>
          <w14:textOutline w14:w="4572" w14:cap="flat" w14:cmpd="sng">
            <w14:solidFill>
              <w14:srgbClr w14:val="000000"/>
            </w14:solidFill>
            <w14:prstDash w14:val="solid"/>
            <w14:miter w14:val="0"/>
          </w14:textOutline>
        </w:rPr>
        <w:t>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right="188" w:firstLine="479"/>
        <w:textAlignment w:val="baseline"/>
        <w:rPr>
          <w:rFonts w:hint="eastAsia" w:ascii="宋体" w:hAnsi="宋体" w:eastAsia="宋体" w:cs="宋体"/>
          <w:sz w:val="24"/>
          <w:szCs w:val="24"/>
          <w:lang w:eastAsia="zh-CN"/>
        </w:rPr>
      </w:pPr>
      <w:r>
        <w:rPr>
          <w:rFonts w:ascii="宋体" w:hAnsi="宋体" w:eastAsia="宋体" w:cs="宋体"/>
          <w:spacing w:val="8"/>
          <w:sz w:val="24"/>
          <w:szCs w:val="24"/>
        </w:rPr>
        <w:t>基于</w:t>
      </w:r>
      <w:r>
        <w:rPr>
          <w:rFonts w:ascii="宋体" w:hAnsi="宋体" w:eastAsia="宋体" w:cs="宋体"/>
          <w:spacing w:val="4"/>
          <w:sz w:val="24"/>
          <w:szCs w:val="24"/>
        </w:rPr>
        <w:t>农事大数据的助贷平台是武汉光谷信息技术股份有限公司与湖北经济</w:t>
      </w:r>
      <w:r>
        <w:rPr>
          <w:rFonts w:ascii="宋体" w:hAnsi="宋体" w:eastAsia="宋体" w:cs="宋体"/>
          <w:sz w:val="24"/>
          <w:szCs w:val="24"/>
        </w:rPr>
        <w:t xml:space="preserve"> </w:t>
      </w:r>
      <w:r>
        <w:rPr>
          <w:rFonts w:ascii="宋体" w:hAnsi="宋体" w:eastAsia="宋体" w:cs="宋体"/>
          <w:spacing w:val="-18"/>
          <w:sz w:val="24"/>
          <w:szCs w:val="24"/>
        </w:rPr>
        <w:t>学</w:t>
      </w:r>
      <w:r>
        <w:rPr>
          <w:rFonts w:ascii="宋体" w:hAnsi="宋体" w:eastAsia="宋体" w:cs="宋体"/>
          <w:spacing w:val="-12"/>
          <w:sz w:val="24"/>
          <w:szCs w:val="24"/>
        </w:rPr>
        <w:t>院</w:t>
      </w:r>
      <w:r>
        <w:rPr>
          <w:rFonts w:ascii="宋体" w:hAnsi="宋体" w:eastAsia="宋体" w:cs="宋体"/>
          <w:spacing w:val="-9"/>
          <w:sz w:val="24"/>
          <w:szCs w:val="24"/>
        </w:rPr>
        <w:t>联合开展的产学研项目之一，该项目由双方研发团队共同完成需求调研</w:t>
      </w:r>
      <w:r>
        <w:rPr>
          <w:rFonts w:hint="eastAsia" w:ascii="宋体" w:hAnsi="宋体" w:eastAsia="宋体" w:cs="宋体"/>
          <w:spacing w:val="-9"/>
          <w:sz w:val="24"/>
          <w:szCs w:val="24"/>
          <w:lang w:eastAsia="zh-CN"/>
        </w:rPr>
        <w:t>，</w:t>
      </w:r>
      <w:r>
        <w:rPr>
          <w:rFonts w:ascii="宋体" w:hAnsi="宋体" w:eastAsia="宋体" w:cs="宋体"/>
          <w:spacing w:val="-9"/>
          <w:sz w:val="24"/>
          <w:szCs w:val="24"/>
        </w:rPr>
        <w:t>标</w:t>
      </w:r>
      <w:r>
        <w:rPr>
          <w:rFonts w:ascii="宋体" w:hAnsi="宋体" w:eastAsia="宋体" w:cs="宋体"/>
          <w:spacing w:val="-4"/>
          <w:sz w:val="24"/>
          <w:szCs w:val="24"/>
        </w:rPr>
        <w:t>准定制，模型建立，系统搭建，</w:t>
      </w:r>
      <w:r>
        <w:rPr>
          <w:rFonts w:ascii="宋体" w:hAnsi="宋体" w:eastAsia="宋体" w:cs="宋体"/>
          <w:spacing w:val="-3"/>
          <w:sz w:val="24"/>
          <w:szCs w:val="24"/>
        </w:rPr>
        <w:t>实</w:t>
      </w:r>
      <w:r>
        <w:rPr>
          <w:rFonts w:ascii="宋体" w:hAnsi="宋体" w:eastAsia="宋体" w:cs="宋体"/>
          <w:spacing w:val="-2"/>
          <w:sz w:val="24"/>
          <w:szCs w:val="24"/>
        </w:rPr>
        <w:t>施落地与测试完善。自项目2016年项目执行</w:t>
      </w:r>
      <w:r>
        <w:rPr>
          <w:rFonts w:ascii="宋体" w:hAnsi="宋体" w:eastAsia="宋体" w:cs="宋体"/>
          <w:spacing w:val="-3"/>
          <w:sz w:val="24"/>
          <w:szCs w:val="24"/>
        </w:rPr>
        <w:t>起</w:t>
      </w:r>
      <w:r>
        <w:rPr>
          <w:rFonts w:hint="eastAsia" w:ascii="宋体" w:hAnsi="宋体" w:eastAsia="宋体" w:cs="宋体"/>
          <w:spacing w:val="-3"/>
          <w:sz w:val="24"/>
          <w:szCs w:val="24"/>
          <w:lang w:eastAsia="zh-CN"/>
        </w:rPr>
        <w:t>，</w:t>
      </w:r>
      <w:r>
        <w:rPr>
          <w:rFonts w:ascii="宋体" w:hAnsi="宋体" w:eastAsia="宋体" w:cs="宋体"/>
          <w:spacing w:val="-3"/>
          <w:sz w:val="24"/>
          <w:szCs w:val="24"/>
        </w:rPr>
        <w:t>该项目的相关功能模块和解决方案由武汉光谷信息技术股份有限公司牵头运</w:t>
      </w:r>
      <w:r>
        <w:rPr>
          <w:rFonts w:ascii="宋体" w:hAnsi="宋体" w:eastAsia="宋体" w:cs="宋体"/>
          <w:spacing w:val="-2"/>
          <w:sz w:val="24"/>
          <w:szCs w:val="24"/>
        </w:rPr>
        <w:t>用在农业大数据平台和商业银行的产业实践当中，相关产业应用情况如下</w:t>
      </w:r>
      <w:r>
        <w:rPr>
          <w:rFonts w:hint="eastAsia" w:ascii="宋体" w:hAnsi="宋体" w:eastAsia="宋体" w:cs="宋体"/>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
          <w:sz w:val="24"/>
          <w:szCs w:val="24"/>
        </w:rPr>
        <w:t xml:space="preserve">) </w:t>
      </w:r>
      <w:r>
        <w:rPr>
          <w:rFonts w:ascii="宋体" w:hAnsi="宋体" w:eastAsia="宋体" w:cs="宋体"/>
          <w:spacing w:val="-6"/>
          <w:sz w:val="24"/>
          <w:szCs w:val="24"/>
        </w:rPr>
        <w:t xml:space="preserve">2016 </w:t>
      </w:r>
      <w:r>
        <w:rPr>
          <w:rFonts w:ascii="宋体" w:hAnsi="宋体" w:eastAsia="宋体" w:cs="宋体"/>
          <w:spacing w:val="-3"/>
          <w:sz w:val="24"/>
          <w:szCs w:val="24"/>
        </w:rPr>
        <w:t>年，项目团队通过遥感监测技术已收集整理黄陂地区3403个物种</w:t>
      </w:r>
      <w:r>
        <w:rPr>
          <w:rFonts w:ascii="宋体" w:hAnsi="宋体" w:eastAsia="宋体" w:cs="宋体"/>
          <w:spacing w:val="-14"/>
          <w:sz w:val="24"/>
          <w:szCs w:val="24"/>
        </w:rPr>
        <w:t>信息，按</w:t>
      </w:r>
      <w:r>
        <w:rPr>
          <w:rFonts w:ascii="宋体" w:hAnsi="宋体" w:eastAsia="宋体" w:cs="宋体"/>
          <w:spacing w:val="-8"/>
          <w:sz w:val="24"/>
          <w:szCs w:val="24"/>
        </w:rPr>
        <w:t>每</w:t>
      </w:r>
      <w:r>
        <w:rPr>
          <w:rFonts w:ascii="宋体" w:hAnsi="宋体" w:eastAsia="宋体" w:cs="宋体"/>
          <w:spacing w:val="-7"/>
          <w:sz w:val="24"/>
          <w:szCs w:val="24"/>
        </w:rPr>
        <w:t>个物种建立了7350条病害信息、6400条虫害信息以及5773品种信</w:t>
      </w:r>
      <w:r>
        <w:rPr>
          <w:rFonts w:ascii="宋体" w:hAnsi="宋体" w:eastAsia="宋体" w:cs="宋体"/>
          <w:spacing w:val="-16"/>
          <w:sz w:val="24"/>
          <w:szCs w:val="24"/>
        </w:rPr>
        <w:t>息，编</w:t>
      </w:r>
      <w:r>
        <w:rPr>
          <w:rFonts w:ascii="宋体" w:hAnsi="宋体" w:eastAsia="宋体" w:cs="宋体"/>
          <w:spacing w:val="-8"/>
          <w:sz w:val="24"/>
          <w:szCs w:val="24"/>
        </w:rPr>
        <w:t>辑制定了</w:t>
      </w:r>
      <w:r>
        <w:rPr>
          <w:rFonts w:ascii="宋体" w:hAnsi="宋体" w:eastAsia="宋体" w:cs="宋体"/>
          <w:spacing w:val="-6"/>
          <w:sz w:val="24"/>
          <w:szCs w:val="24"/>
        </w:rPr>
        <w:t>8740</w:t>
      </w:r>
      <w:r>
        <w:rPr>
          <w:rFonts w:ascii="宋体" w:hAnsi="宋体" w:eastAsia="宋体" w:cs="宋体"/>
          <w:spacing w:val="-8"/>
          <w:sz w:val="24"/>
          <w:szCs w:val="24"/>
        </w:rPr>
        <w:t>个农产品/农资产品的通用名称，并为初始农产品制定了信</w:t>
      </w:r>
      <w:r>
        <w:rPr>
          <w:rFonts w:ascii="宋体" w:hAnsi="宋体" w:eastAsia="宋体" w:cs="宋体"/>
          <w:spacing w:val="-7"/>
          <w:sz w:val="24"/>
          <w:szCs w:val="24"/>
        </w:rPr>
        <w:t>息</w:t>
      </w:r>
      <w:r>
        <w:rPr>
          <w:rFonts w:ascii="宋体" w:hAnsi="宋体" w:eastAsia="宋体" w:cs="宋体"/>
          <w:spacing w:val="-4"/>
          <w:sz w:val="24"/>
          <w:szCs w:val="24"/>
        </w:rPr>
        <w:t>披露规范和</w:t>
      </w:r>
      <w:r>
        <w:rPr>
          <w:rFonts w:ascii="宋体" w:hAnsi="宋体" w:eastAsia="宋体" w:cs="宋体"/>
          <w:spacing w:val="-6"/>
          <w:sz w:val="24"/>
          <w:szCs w:val="24"/>
        </w:rPr>
        <w:t>标准</w:t>
      </w:r>
      <w:r>
        <w:rPr>
          <w:rFonts w:ascii="宋体" w:hAnsi="宋体" w:eastAsia="宋体" w:cs="宋体"/>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z w:val="24"/>
          <w:szCs w:val="24"/>
        </w:rPr>
      </w:pPr>
      <w:r>
        <w:rPr>
          <w:rFonts w:ascii="宋体" w:hAnsi="宋体" w:eastAsia="宋体" w:cs="宋体"/>
          <w:spacing w:val="-6"/>
          <w:sz w:val="24"/>
          <w:szCs w:val="24"/>
        </w:rPr>
        <w:t>2) 2016 年，黄陂农业局目前已使用项目平台获得农区农事信息进行一些</w:t>
      </w:r>
      <w:r>
        <w:rPr>
          <w:rFonts w:ascii="宋体" w:hAnsi="宋体" w:eastAsia="宋体" w:cs="宋体"/>
          <w:spacing w:val="-5"/>
          <w:sz w:val="24"/>
          <w:szCs w:val="24"/>
        </w:rPr>
        <w:t>基</w:t>
      </w:r>
      <w:r>
        <w:rPr>
          <w:rFonts w:ascii="宋体" w:hAnsi="宋体" w:eastAsia="宋体" w:cs="宋体"/>
          <w:spacing w:val="-12"/>
          <w:sz w:val="24"/>
          <w:szCs w:val="24"/>
        </w:rPr>
        <w:t>础</w:t>
      </w:r>
      <w:r>
        <w:rPr>
          <w:rFonts w:ascii="宋体" w:hAnsi="宋体" w:eastAsia="宋体" w:cs="宋体"/>
          <w:spacing w:val="-7"/>
          <w:sz w:val="24"/>
          <w:szCs w:val="24"/>
        </w:rPr>
        <w:t>性</w:t>
      </w:r>
      <w:r>
        <w:rPr>
          <w:rFonts w:ascii="宋体" w:hAnsi="宋体" w:eastAsia="宋体" w:cs="宋体"/>
          <w:spacing w:val="-6"/>
          <w:sz w:val="24"/>
          <w:szCs w:val="24"/>
        </w:rPr>
        <w:t>的粮食生产管控工作，并根据农区物种分布和环境变化相关数据制定了一系</w:t>
      </w:r>
      <w:r>
        <w:rPr>
          <w:rFonts w:ascii="宋体" w:hAnsi="宋体" w:eastAsia="宋体" w:cs="宋体"/>
          <w:spacing w:val="-4"/>
          <w:sz w:val="24"/>
          <w:szCs w:val="24"/>
        </w:rPr>
        <w:t>列</w:t>
      </w:r>
      <w:r>
        <w:rPr>
          <w:rFonts w:ascii="宋体" w:hAnsi="宋体" w:eastAsia="宋体" w:cs="宋体"/>
          <w:spacing w:val="-3"/>
          <w:sz w:val="24"/>
          <w:szCs w:val="24"/>
        </w:rPr>
        <w:t>农</w:t>
      </w:r>
      <w:r>
        <w:rPr>
          <w:rFonts w:ascii="宋体" w:hAnsi="宋体" w:eastAsia="宋体" w:cs="宋体"/>
          <w:spacing w:val="-2"/>
          <w:sz w:val="24"/>
          <w:szCs w:val="24"/>
        </w:rPr>
        <w:t>事资源优化配置方案和灾害防控措施。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pacing w:val="-11"/>
          <w:sz w:val="24"/>
          <w:szCs w:val="24"/>
        </w:rPr>
      </w:pPr>
      <w:r>
        <w:rPr>
          <w:rFonts w:ascii="宋体" w:hAnsi="宋体" w:eastAsia="宋体" w:cs="宋体"/>
          <w:spacing w:val="-22"/>
          <w:sz w:val="24"/>
          <w:szCs w:val="24"/>
        </w:rPr>
        <w:t>3)</w:t>
      </w:r>
      <w:r>
        <w:rPr>
          <w:rFonts w:ascii="宋体" w:hAnsi="宋体" w:eastAsia="宋体" w:cs="宋体"/>
          <w:spacing w:val="-18"/>
          <w:sz w:val="24"/>
          <w:szCs w:val="24"/>
        </w:rPr>
        <w:t xml:space="preserve"> </w:t>
      </w:r>
      <w:r>
        <w:rPr>
          <w:rFonts w:ascii="宋体" w:hAnsi="宋体" w:eastAsia="宋体" w:cs="宋体"/>
          <w:spacing w:val="-11"/>
          <w:sz w:val="24"/>
          <w:szCs w:val="24"/>
        </w:rPr>
        <w:t>2017 年，项目团队目前已经和湖北省农信社，邮政储蓄银行，农发行等</w:t>
      </w:r>
      <w:r>
        <w:rPr>
          <w:rFonts w:ascii="宋体" w:hAnsi="宋体" w:eastAsia="宋体" w:cs="宋体"/>
          <w:spacing w:val="-14"/>
          <w:sz w:val="24"/>
          <w:szCs w:val="24"/>
        </w:rPr>
        <w:t>涉</w:t>
      </w:r>
      <w:r>
        <w:rPr>
          <w:rFonts w:ascii="宋体" w:hAnsi="宋体" w:eastAsia="宋体" w:cs="宋体"/>
          <w:spacing w:val="-9"/>
          <w:sz w:val="24"/>
          <w:szCs w:val="24"/>
        </w:rPr>
        <w:t>农</w:t>
      </w:r>
      <w:r>
        <w:rPr>
          <w:rFonts w:ascii="宋体" w:hAnsi="宋体" w:eastAsia="宋体" w:cs="宋体"/>
          <w:spacing w:val="-7"/>
          <w:sz w:val="24"/>
          <w:szCs w:val="24"/>
        </w:rPr>
        <w:t>信贷主体签约，通过将平台农事经营主体信息与银行存量客户信息相互融合</w:t>
      </w:r>
      <w:r>
        <w:rPr>
          <w:rFonts w:hint="eastAsia" w:ascii="宋体" w:hAnsi="宋体" w:eastAsia="宋体" w:cs="宋体"/>
          <w:spacing w:val="-7"/>
          <w:sz w:val="24"/>
          <w:szCs w:val="24"/>
          <w:lang w:eastAsia="zh-CN"/>
        </w:rPr>
        <w:t>，</w:t>
      </w:r>
      <w:r>
        <w:rPr>
          <w:rFonts w:ascii="宋体" w:hAnsi="宋体" w:eastAsia="宋体" w:cs="宋体"/>
          <w:spacing w:val="-4"/>
          <w:sz w:val="24"/>
          <w:szCs w:val="24"/>
        </w:rPr>
        <w:t>形成了3套金融工</w:t>
      </w:r>
      <w:r>
        <w:rPr>
          <w:rFonts w:ascii="宋体" w:hAnsi="宋体" w:eastAsia="宋体" w:cs="宋体"/>
          <w:spacing w:val="-2"/>
          <w:sz w:val="24"/>
          <w:szCs w:val="24"/>
        </w:rPr>
        <w:t>程模型测试、跑批方案，并定制化了5款贷款类营销、风控</w:t>
      </w:r>
      <w:r>
        <w:rPr>
          <w:rFonts w:ascii="宋体" w:hAnsi="宋体" w:eastAsia="宋体" w:cs="宋体"/>
          <w:spacing w:val="-11"/>
          <w:sz w:val="24"/>
          <w:szCs w:val="24"/>
        </w:rPr>
        <w:t>APP工具。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z w:val="24"/>
          <w:szCs w:val="24"/>
        </w:rPr>
      </w:pPr>
      <w:r>
        <w:rPr>
          <w:rFonts w:ascii="宋体" w:hAnsi="宋体" w:eastAsia="宋体" w:cs="宋体"/>
          <w:spacing w:val="-22"/>
          <w:sz w:val="24"/>
          <w:szCs w:val="24"/>
        </w:rPr>
        <w:t>4)</w:t>
      </w:r>
      <w:r>
        <w:rPr>
          <w:rFonts w:ascii="宋体" w:hAnsi="宋体" w:eastAsia="宋体" w:cs="宋体"/>
          <w:spacing w:val="-12"/>
          <w:sz w:val="24"/>
          <w:szCs w:val="24"/>
        </w:rPr>
        <w:t xml:space="preserve"> </w:t>
      </w:r>
      <w:r>
        <w:rPr>
          <w:rFonts w:ascii="宋体" w:hAnsi="宋体" w:eastAsia="宋体" w:cs="宋体"/>
          <w:spacing w:val="-11"/>
          <w:sz w:val="24"/>
          <w:szCs w:val="24"/>
        </w:rPr>
        <w:t>2018 年上半年，“助贷平台”借助项目团队已有的市场资源，以及政府</w:t>
      </w:r>
      <w:r>
        <w:rPr>
          <w:rFonts w:ascii="宋体" w:hAnsi="宋体" w:eastAsia="宋体" w:cs="宋体"/>
          <w:spacing w:val="-8"/>
          <w:sz w:val="24"/>
          <w:szCs w:val="24"/>
        </w:rPr>
        <w:t>和金</w:t>
      </w:r>
      <w:r>
        <w:rPr>
          <w:rFonts w:ascii="宋体" w:hAnsi="宋体" w:eastAsia="宋体" w:cs="宋体"/>
          <w:spacing w:val="-4"/>
          <w:sz w:val="24"/>
          <w:szCs w:val="24"/>
        </w:rPr>
        <w:t>融机构额外力量，已经导入黄陂市农区5万余农事经营主体基本生产信息</w:t>
      </w:r>
      <w:r>
        <w:rPr>
          <w:rFonts w:hint="eastAsia" w:ascii="宋体" w:hAnsi="宋体" w:eastAsia="宋体" w:cs="宋体"/>
          <w:spacing w:val="-4"/>
          <w:sz w:val="24"/>
          <w:szCs w:val="24"/>
          <w:lang w:eastAsia="zh-CN"/>
        </w:rPr>
        <w:t>，</w:t>
      </w:r>
      <w:r>
        <w:rPr>
          <w:rFonts w:ascii="宋体" w:hAnsi="宋体" w:eastAsia="宋体" w:cs="宋体"/>
          <w:spacing w:val="-4"/>
          <w:sz w:val="24"/>
          <w:szCs w:val="24"/>
        </w:rPr>
        <w:t>并通过初步的增信服务，助推了</w:t>
      </w:r>
      <w:r>
        <w:rPr>
          <w:rFonts w:ascii="宋体" w:hAnsi="宋体" w:eastAsia="宋体" w:cs="宋体"/>
          <w:spacing w:val="-2"/>
          <w:sz w:val="24"/>
          <w:szCs w:val="24"/>
        </w:rPr>
        <w:t>1436比涉农贷款的发放，目前来看，一半贷款</w:t>
      </w:r>
      <w:r>
        <w:rPr>
          <w:rFonts w:ascii="宋体" w:hAnsi="宋体" w:eastAsia="宋体" w:cs="宋体"/>
          <w:spacing w:val="-6"/>
          <w:sz w:val="24"/>
          <w:szCs w:val="24"/>
        </w:rPr>
        <w:t>已经按期回收</w:t>
      </w:r>
      <w:r>
        <w:rPr>
          <w:rFonts w:ascii="宋体" w:hAnsi="宋体" w:eastAsia="宋体" w:cs="宋体"/>
          <w:spacing w:val="-3"/>
          <w:sz w:val="24"/>
          <w:szCs w:val="24"/>
        </w:rPr>
        <w:t>本金利息，坏账率控制在0.2%以下。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z w:val="24"/>
          <w:szCs w:val="24"/>
        </w:rPr>
      </w:pPr>
      <w:r>
        <w:rPr>
          <w:rFonts w:ascii="宋体" w:hAnsi="宋体" w:eastAsia="宋体" w:cs="宋体"/>
          <w:spacing w:val="-12"/>
          <w:sz w:val="24"/>
          <w:szCs w:val="24"/>
        </w:rPr>
        <w:t>经过三</w:t>
      </w:r>
      <w:r>
        <w:rPr>
          <w:rFonts w:ascii="宋体" w:hAnsi="宋体" w:eastAsia="宋体" w:cs="宋体"/>
          <w:spacing w:val="-10"/>
          <w:sz w:val="24"/>
          <w:szCs w:val="24"/>
        </w:rPr>
        <w:t>年</w:t>
      </w:r>
      <w:r>
        <w:rPr>
          <w:rFonts w:ascii="宋体" w:hAnsi="宋体" w:eastAsia="宋体" w:cs="宋体"/>
          <w:spacing w:val="-6"/>
          <w:sz w:val="24"/>
          <w:szCs w:val="24"/>
        </w:rPr>
        <w:t>的项目实践证明，武汉光谷信息技术股份有限公司与湖北经济学院</w:t>
      </w:r>
      <w:r>
        <w:rPr>
          <w:rFonts w:ascii="宋体" w:hAnsi="宋体" w:eastAsia="宋体" w:cs="宋体"/>
          <w:sz w:val="24"/>
          <w:szCs w:val="24"/>
        </w:rPr>
        <w:t xml:space="preserve"> </w:t>
      </w:r>
      <w:r>
        <w:rPr>
          <w:rFonts w:ascii="宋体" w:hAnsi="宋体" w:eastAsia="宋体" w:cs="宋体"/>
          <w:spacing w:val="-12"/>
          <w:sz w:val="24"/>
          <w:szCs w:val="24"/>
        </w:rPr>
        <w:t>共</w:t>
      </w:r>
      <w:r>
        <w:rPr>
          <w:rFonts w:ascii="宋体" w:hAnsi="宋体" w:eastAsia="宋体" w:cs="宋体"/>
          <w:spacing w:val="-7"/>
          <w:sz w:val="24"/>
          <w:szCs w:val="24"/>
        </w:rPr>
        <w:t>同</w:t>
      </w:r>
      <w:r>
        <w:rPr>
          <w:rFonts w:ascii="宋体" w:hAnsi="宋体" w:eastAsia="宋体" w:cs="宋体"/>
          <w:spacing w:val="-6"/>
          <w:sz w:val="24"/>
          <w:szCs w:val="24"/>
        </w:rPr>
        <w:t>开发的基于农事大数据的助贷平台，能够在地市政府部门和多家商业银行当</w:t>
      </w:r>
      <w:r>
        <w:rPr>
          <w:rFonts w:ascii="宋体" w:hAnsi="宋体" w:eastAsia="宋体" w:cs="宋体"/>
          <w:spacing w:val="-18"/>
          <w:sz w:val="24"/>
          <w:szCs w:val="24"/>
        </w:rPr>
        <w:t>地</w:t>
      </w:r>
      <w:r>
        <w:rPr>
          <w:rFonts w:ascii="宋体" w:hAnsi="宋体" w:eastAsia="宋体" w:cs="宋体"/>
          <w:spacing w:val="-10"/>
          <w:sz w:val="24"/>
          <w:szCs w:val="24"/>
        </w:rPr>
        <w:t>机</w:t>
      </w:r>
      <w:r>
        <w:rPr>
          <w:rFonts w:ascii="宋体" w:hAnsi="宋体" w:eastAsia="宋体" w:cs="宋体"/>
          <w:spacing w:val="-9"/>
          <w:sz w:val="24"/>
          <w:szCs w:val="24"/>
        </w:rPr>
        <w:t>构进行落地，其数据采集和数据规整功能运转正常，能够为农业治理提供多</w:t>
      </w:r>
      <w:r>
        <w:rPr>
          <w:rFonts w:ascii="宋体" w:hAnsi="宋体" w:eastAsia="宋体" w:cs="宋体"/>
          <w:spacing w:val="-18"/>
          <w:sz w:val="24"/>
          <w:szCs w:val="24"/>
        </w:rPr>
        <w:t>元</w:t>
      </w:r>
      <w:r>
        <w:rPr>
          <w:rFonts w:ascii="宋体" w:hAnsi="宋体" w:eastAsia="宋体" w:cs="宋体"/>
          <w:spacing w:val="-10"/>
          <w:sz w:val="24"/>
          <w:szCs w:val="24"/>
        </w:rPr>
        <w:t>化</w:t>
      </w:r>
      <w:r>
        <w:rPr>
          <w:rFonts w:ascii="宋体" w:hAnsi="宋体" w:eastAsia="宋体" w:cs="宋体"/>
          <w:spacing w:val="-9"/>
          <w:sz w:val="24"/>
          <w:szCs w:val="24"/>
        </w:rPr>
        <w:t>的数据支撑，同时相关系统具备应用定制能力，通过与金融代理机构深化合</w:t>
      </w:r>
      <w:r>
        <w:rPr>
          <w:rFonts w:ascii="宋体" w:hAnsi="宋体" w:eastAsia="宋体" w:cs="宋体"/>
          <w:spacing w:val="-2"/>
          <w:sz w:val="24"/>
          <w:szCs w:val="24"/>
        </w:rPr>
        <w:t>作</w:t>
      </w:r>
      <w:r>
        <w:rPr>
          <w:rFonts w:hint="eastAsia" w:ascii="宋体" w:hAnsi="宋体" w:eastAsia="宋体" w:cs="宋体"/>
          <w:spacing w:val="-2"/>
          <w:sz w:val="24"/>
          <w:szCs w:val="24"/>
          <w:lang w:eastAsia="zh-CN"/>
        </w:rPr>
        <w:t>，</w:t>
      </w:r>
      <w:r>
        <w:rPr>
          <w:rFonts w:ascii="宋体" w:hAnsi="宋体" w:eastAsia="宋体" w:cs="宋体"/>
          <w:spacing w:val="-2"/>
          <w:sz w:val="24"/>
          <w:szCs w:val="24"/>
        </w:rPr>
        <w:t>能结合相关信息化成果运用和完善助贷方</w:t>
      </w:r>
      <w:r>
        <w:rPr>
          <w:rFonts w:ascii="宋体" w:hAnsi="宋体" w:eastAsia="宋体" w:cs="宋体"/>
          <w:spacing w:val="-1"/>
          <w:sz w:val="24"/>
          <w:szCs w:val="24"/>
        </w:rPr>
        <w:t>案</w:t>
      </w:r>
      <w:r>
        <w:rPr>
          <w:rFonts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outlineLvl w:val="0"/>
        <w:rPr>
          <w:rFonts w:ascii="宋体" w:hAnsi="宋体" w:eastAsia="宋体" w:cs="宋体"/>
          <w:sz w:val="23"/>
          <w:szCs w:val="23"/>
        </w:rPr>
      </w:pPr>
      <w:r>
        <w:rPr>
          <w:rFonts w:ascii="宋体" w:hAnsi="宋体" w:eastAsia="宋体" w:cs="宋体"/>
          <w:spacing w:val="11"/>
          <w:sz w:val="23"/>
          <w:szCs w:val="23"/>
          <w14:textOutline w14:w="4572" w14:cap="flat" w14:cmpd="sng">
            <w14:solidFill>
              <w14:srgbClr w14:val="000000"/>
            </w14:solidFill>
            <w14:prstDash w14:val="solid"/>
            <w14:miter w14:val="0"/>
          </w14:textOutline>
        </w:rPr>
        <w:t>六</w:t>
      </w:r>
      <w:r>
        <w:rPr>
          <w:rFonts w:ascii="宋体" w:hAnsi="宋体" w:eastAsia="宋体" w:cs="宋体"/>
          <w:spacing w:val="8"/>
          <w:sz w:val="23"/>
          <w:szCs w:val="23"/>
          <w14:textOutline w14:w="4572" w14:cap="flat" w14:cmpd="sng">
            <w14:solidFill>
              <w14:srgbClr w14:val="000000"/>
            </w14:solidFill>
            <w14:prstDash w14:val="solid"/>
            <w14:miter w14:val="0"/>
          </w14:textOutline>
        </w:rPr>
        <w:t>、主要知识产权：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
        <w:textAlignment w:val="baseline"/>
        <w:rPr>
          <w:rFonts w:ascii="宋体" w:hAnsi="宋体" w:eastAsia="宋体" w:cs="宋体"/>
          <w:sz w:val="24"/>
          <w:szCs w:val="24"/>
        </w:rPr>
      </w:pPr>
      <w:r>
        <w:rPr>
          <w:rFonts w:ascii="宋体" w:hAnsi="宋体" w:eastAsia="宋体" w:cs="宋体"/>
          <w:spacing w:val="-4"/>
          <w:sz w:val="24"/>
          <w:szCs w:val="24"/>
        </w:rPr>
        <w:t>1. 专利名称：终端</w:t>
      </w:r>
      <w:r>
        <w:rPr>
          <w:rFonts w:ascii="宋体" w:hAnsi="宋体" w:eastAsia="宋体" w:cs="宋体"/>
          <w:spacing w:val="-2"/>
          <w:sz w:val="24"/>
          <w:szCs w:val="24"/>
        </w:rPr>
        <w:t>接入认证授权方法及终端接入认证授权系统；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8"/>
          <w:position w:val="17"/>
          <w:sz w:val="24"/>
          <w:szCs w:val="24"/>
        </w:rPr>
        <w:t>授权</w:t>
      </w:r>
      <w:r>
        <w:rPr>
          <w:rFonts w:ascii="宋体" w:hAnsi="宋体" w:eastAsia="宋体" w:cs="宋体"/>
          <w:spacing w:val="7"/>
          <w:position w:val="17"/>
          <w:sz w:val="24"/>
          <w:szCs w:val="24"/>
        </w:rPr>
        <w:t>号</w:t>
      </w:r>
      <w:r>
        <w:rPr>
          <w:rFonts w:ascii="宋体" w:hAnsi="宋体" w:eastAsia="宋体" w:cs="宋体"/>
          <w:spacing w:val="4"/>
          <w:position w:val="17"/>
          <w:sz w:val="24"/>
          <w:szCs w:val="24"/>
        </w:rPr>
        <w:t>(标准编号)：</w:t>
      </w:r>
      <w:r>
        <w:rPr>
          <w:rFonts w:ascii="宋体" w:hAnsi="宋体" w:eastAsia="宋体" w:cs="宋体"/>
          <w:position w:val="17"/>
          <w:sz w:val="24"/>
          <w:szCs w:val="24"/>
        </w:rPr>
        <w:t>ZL</w:t>
      </w:r>
      <w:r>
        <w:rPr>
          <w:rFonts w:ascii="宋体" w:hAnsi="宋体" w:eastAsia="宋体" w:cs="宋体"/>
          <w:spacing w:val="4"/>
          <w:position w:val="17"/>
          <w:sz w:val="24"/>
          <w:szCs w:val="24"/>
        </w:rPr>
        <w:t>201410755407.5；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5"/>
          <w:sz w:val="24"/>
          <w:szCs w:val="24"/>
        </w:rPr>
        <w:t>授权(标准实施)日期： 2017.12.26</w:t>
      </w:r>
      <w:r>
        <w:rPr>
          <w:rFonts w:ascii="宋体" w:hAnsi="宋体" w:eastAsia="宋体" w:cs="宋体"/>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7"/>
          <w:sz w:val="24"/>
          <w:szCs w:val="24"/>
        </w:rPr>
        <w:t>证</w:t>
      </w:r>
      <w:r>
        <w:rPr>
          <w:rFonts w:ascii="宋体" w:hAnsi="宋体" w:eastAsia="宋体" w:cs="宋体"/>
          <w:spacing w:val="5"/>
          <w:sz w:val="24"/>
          <w:szCs w:val="24"/>
        </w:rPr>
        <w:t>书编号(标准批准发布部门)：2751792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发明人(标准起草人)：姜益</w:t>
      </w:r>
      <w:r>
        <w:rPr>
          <w:rFonts w:ascii="宋体" w:hAnsi="宋体" w:eastAsia="宋体" w:cs="宋体"/>
          <w:spacing w:val="5"/>
          <w:sz w:val="24"/>
          <w:szCs w:val="24"/>
        </w:rPr>
        <w:t>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 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3755" w:hanging="356"/>
        <w:textAlignment w:val="baseline"/>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6"/>
          <w:sz w:val="24"/>
          <w:szCs w:val="24"/>
        </w:rPr>
        <w:t>. 专利名称：  一种全自动伸缩夹控制方法</w:t>
      </w:r>
      <w:r>
        <w:rPr>
          <w:rFonts w:ascii="宋体" w:hAnsi="宋体" w:eastAsia="宋体" w:cs="宋体"/>
          <w:sz w:val="24"/>
          <w:szCs w:val="24"/>
        </w:rPr>
        <w:t xml:space="preserve"> </w:t>
      </w:r>
      <w:r>
        <w:rPr>
          <w:rFonts w:ascii="宋体" w:hAnsi="宋体" w:eastAsia="宋体" w:cs="宋体"/>
          <w:spacing w:val="8"/>
          <w:sz w:val="24"/>
          <w:szCs w:val="24"/>
        </w:rPr>
        <w:t>授权号</w:t>
      </w:r>
      <w:r>
        <w:rPr>
          <w:rFonts w:ascii="宋体" w:hAnsi="宋体" w:eastAsia="宋体" w:cs="宋体"/>
          <w:spacing w:val="7"/>
          <w:sz w:val="24"/>
          <w:szCs w:val="24"/>
        </w:rPr>
        <w:t>(</w:t>
      </w:r>
      <w:r>
        <w:rPr>
          <w:rFonts w:ascii="宋体" w:hAnsi="宋体" w:eastAsia="宋体" w:cs="宋体"/>
          <w:spacing w:val="4"/>
          <w:sz w:val="24"/>
          <w:szCs w:val="24"/>
        </w:rPr>
        <w:t>标准编号)：</w:t>
      </w:r>
      <w:r>
        <w:rPr>
          <w:rFonts w:ascii="宋体" w:hAnsi="宋体" w:eastAsia="宋体" w:cs="宋体"/>
          <w:sz w:val="24"/>
          <w:szCs w:val="24"/>
        </w:rPr>
        <w:t>ZL</w:t>
      </w:r>
      <w:r>
        <w:rPr>
          <w:rFonts w:ascii="宋体" w:hAnsi="宋体" w:eastAsia="宋体" w:cs="宋体"/>
          <w:spacing w:val="4"/>
          <w:sz w:val="24"/>
          <w:szCs w:val="24"/>
        </w:rPr>
        <w:t>201810380521.2</w:t>
      </w:r>
      <w:r>
        <w:rPr>
          <w:rFonts w:ascii="宋体" w:hAnsi="宋体" w:eastAsia="宋体" w:cs="宋体"/>
          <w:sz w:val="24"/>
          <w:szCs w:val="24"/>
        </w:rPr>
        <w:t xml:space="preserve"> </w:t>
      </w:r>
      <w:r>
        <w:rPr>
          <w:rFonts w:ascii="宋体" w:hAnsi="宋体" w:eastAsia="宋体" w:cs="宋体"/>
          <w:spacing w:val="7"/>
          <w:sz w:val="24"/>
          <w:szCs w:val="24"/>
        </w:rPr>
        <w:t>授</w:t>
      </w:r>
      <w:r>
        <w:rPr>
          <w:rFonts w:ascii="宋体" w:hAnsi="宋体" w:eastAsia="宋体" w:cs="宋体"/>
          <w:spacing w:val="5"/>
          <w:sz w:val="24"/>
          <w:szCs w:val="24"/>
        </w:rPr>
        <w:t>权(标准实施)日期：  2020.1.24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7"/>
          <w:position w:val="17"/>
          <w:sz w:val="24"/>
          <w:szCs w:val="24"/>
        </w:rPr>
        <w:t>证</w:t>
      </w:r>
      <w:r>
        <w:rPr>
          <w:rFonts w:ascii="宋体" w:hAnsi="宋体" w:eastAsia="宋体" w:cs="宋体"/>
          <w:spacing w:val="5"/>
          <w:position w:val="17"/>
          <w:sz w:val="24"/>
          <w:szCs w:val="24"/>
        </w:rPr>
        <w:t>书编号(标准批准发布部门)：3674432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sz w:val="24"/>
          <w:szCs w:val="24"/>
        </w:rPr>
        <w:t>权</w:t>
      </w:r>
      <w:r>
        <w:rPr>
          <w:rFonts w:ascii="宋体" w:hAnsi="宋体" w:eastAsia="宋体" w:cs="宋体"/>
          <w:spacing w:val="7"/>
          <w:sz w:val="24"/>
          <w:szCs w:val="24"/>
        </w:rPr>
        <w:t>利</w:t>
      </w:r>
      <w:r>
        <w:rPr>
          <w:rFonts w:ascii="宋体" w:hAnsi="宋体" w:eastAsia="宋体" w:cs="宋体"/>
          <w:spacing w:val="5"/>
          <w:sz w:val="24"/>
          <w:szCs w:val="24"/>
        </w:rPr>
        <w:t>人(标准起草单位)：湖北经济学院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发明人(标准起草人)：鲁晓成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 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1835" w:hanging="354"/>
        <w:textAlignment w:val="baseline"/>
        <w:rPr>
          <w:rFonts w:ascii="宋体" w:hAnsi="宋体" w:eastAsia="宋体" w:cs="宋体"/>
          <w:sz w:val="24"/>
          <w:szCs w:val="24"/>
        </w:rPr>
      </w:pPr>
      <w:r>
        <w:rPr>
          <w:rFonts w:ascii="宋体" w:hAnsi="宋体" w:eastAsia="宋体" w:cs="宋体"/>
          <w:spacing w:val="-8"/>
          <w:sz w:val="24"/>
          <w:szCs w:val="24"/>
        </w:rPr>
        <w:t xml:space="preserve">3. </w:t>
      </w:r>
      <w:r>
        <w:rPr>
          <w:rFonts w:ascii="宋体" w:hAnsi="宋体" w:eastAsia="宋体" w:cs="宋体"/>
          <w:spacing w:val="-7"/>
          <w:sz w:val="24"/>
          <w:szCs w:val="24"/>
        </w:rPr>
        <w:t>专</w:t>
      </w:r>
      <w:r>
        <w:rPr>
          <w:rFonts w:ascii="宋体" w:hAnsi="宋体" w:eastAsia="宋体" w:cs="宋体"/>
          <w:spacing w:val="-4"/>
          <w:sz w:val="24"/>
          <w:szCs w:val="24"/>
        </w:rPr>
        <w:t>利名称：  一多视角影像融合的空间目标跟踪系统及方法</w:t>
      </w:r>
      <w:r>
        <w:rPr>
          <w:rFonts w:ascii="宋体" w:hAnsi="宋体" w:eastAsia="宋体" w:cs="宋体"/>
          <w:sz w:val="24"/>
          <w:szCs w:val="24"/>
        </w:rPr>
        <w:t xml:space="preserve"> </w:t>
      </w:r>
      <w:r>
        <w:rPr>
          <w:rFonts w:ascii="宋体" w:hAnsi="宋体" w:eastAsia="宋体" w:cs="宋体"/>
          <w:spacing w:val="10"/>
          <w:sz w:val="24"/>
          <w:szCs w:val="24"/>
        </w:rPr>
        <w:t>授权号</w:t>
      </w:r>
      <w:r>
        <w:rPr>
          <w:rFonts w:ascii="宋体" w:hAnsi="宋体" w:eastAsia="宋体" w:cs="宋体"/>
          <w:spacing w:val="8"/>
          <w:sz w:val="24"/>
          <w:szCs w:val="24"/>
        </w:rPr>
        <w:t>(</w:t>
      </w:r>
      <w:r>
        <w:rPr>
          <w:rFonts w:ascii="宋体" w:hAnsi="宋体" w:eastAsia="宋体" w:cs="宋体"/>
          <w:spacing w:val="5"/>
          <w:sz w:val="24"/>
          <w:szCs w:val="24"/>
        </w:rPr>
        <w:t>标准编号)：</w:t>
      </w:r>
      <w:r>
        <w:rPr>
          <w:rFonts w:ascii="宋体" w:hAnsi="宋体" w:eastAsia="宋体" w:cs="宋体"/>
          <w:sz w:val="24"/>
          <w:szCs w:val="24"/>
        </w:rPr>
        <w:t>ZL</w:t>
      </w:r>
      <w:r>
        <w:rPr>
          <w:rFonts w:ascii="宋体" w:hAnsi="宋体" w:eastAsia="宋体" w:cs="宋体"/>
          <w:spacing w:val="5"/>
          <w:sz w:val="24"/>
          <w:szCs w:val="24"/>
        </w:rPr>
        <w:t>202010977186.1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5"/>
          <w:position w:val="17"/>
          <w:sz w:val="24"/>
          <w:szCs w:val="24"/>
        </w:rPr>
        <w:t>授权(标准实施)日期：  2020.12.1</w:t>
      </w:r>
      <w:r>
        <w:rPr>
          <w:rFonts w:ascii="宋体" w:hAnsi="宋体" w:eastAsia="宋体" w:cs="宋体"/>
          <w:spacing w:val="2"/>
          <w:position w:val="17"/>
          <w:sz w:val="24"/>
          <w:szCs w:val="24"/>
        </w:rPr>
        <w:t>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书编号(标准批准发布部门)：4152098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
          <w:position w:val="17"/>
          <w:sz w:val="24"/>
          <w:szCs w:val="24"/>
        </w:rPr>
        <w:t>权利人(标准起草</w:t>
      </w:r>
      <w:r>
        <w:rPr>
          <w:rFonts w:ascii="宋体" w:hAnsi="宋体" w:eastAsia="宋体" w:cs="宋体"/>
          <w:position w:val="17"/>
          <w:sz w:val="24"/>
          <w:szCs w:val="24"/>
        </w:rPr>
        <w:t>单位)：  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发明人(标准起草人)：姜益</w:t>
      </w:r>
      <w:r>
        <w:rPr>
          <w:rFonts w:ascii="宋体" w:hAnsi="宋体" w:eastAsia="宋体" w:cs="宋体"/>
          <w:spacing w:val="6"/>
          <w:sz w:val="24"/>
          <w:szCs w:val="24"/>
        </w:rPr>
        <w:t>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pacing w:val="6"/>
          <w:sz w:val="24"/>
          <w:szCs w:val="24"/>
        </w:rPr>
      </w:pPr>
      <w:r>
        <w:rPr>
          <w:rFonts w:ascii="宋体" w:hAnsi="宋体" w:eastAsia="宋体" w:cs="宋体"/>
          <w:spacing w:val="7"/>
          <w:sz w:val="24"/>
          <w:szCs w:val="24"/>
        </w:rPr>
        <w:t>发明专利(标准)有效状态： 已授</w:t>
      </w:r>
      <w:r>
        <w:rPr>
          <w:rFonts w:ascii="宋体" w:hAnsi="宋体" w:eastAsia="宋体" w:cs="宋体"/>
          <w:spacing w:val="6"/>
          <w:sz w:val="24"/>
          <w:szCs w:val="24"/>
        </w:rPr>
        <w:t>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383" w:right="755" w:hanging="354"/>
        <w:textAlignment w:val="baseline"/>
        <w:rPr>
          <w:rFonts w:ascii="宋体" w:hAnsi="宋体" w:eastAsia="宋体" w:cs="宋体"/>
          <w:sz w:val="24"/>
          <w:szCs w:val="24"/>
        </w:rPr>
      </w:pPr>
      <w:r>
        <w:rPr>
          <w:rFonts w:ascii="宋体" w:hAnsi="宋体" w:eastAsia="宋体" w:cs="宋体"/>
          <w:spacing w:val="-6"/>
          <w:sz w:val="24"/>
          <w:szCs w:val="24"/>
        </w:rPr>
        <w:t xml:space="preserve">专利名称： </w:t>
      </w:r>
      <w:r>
        <w:rPr>
          <w:rFonts w:hint="eastAsia" w:ascii="宋体" w:hAnsi="宋体" w:eastAsia="宋体" w:cs="宋体"/>
          <w:spacing w:val="-6"/>
          <w:sz w:val="24"/>
          <w:szCs w:val="24"/>
        </w:rPr>
        <w:t>一种自助式互联网金</w:t>
      </w:r>
      <w:r>
        <w:rPr>
          <w:rFonts w:hint="eastAsia" w:ascii="宋体" w:hAnsi="宋体" w:eastAsia="宋体" w:cs="宋体"/>
          <w:spacing w:val="-6"/>
          <w:sz w:val="24"/>
          <w:szCs w:val="24"/>
          <w:lang w:val="en-US" w:eastAsia="zh-CN"/>
        </w:rPr>
        <w:t>融</w:t>
      </w:r>
      <w:r>
        <w:rPr>
          <w:rFonts w:hint="eastAsia" w:ascii="宋体" w:hAnsi="宋体" w:eastAsia="宋体" w:cs="宋体"/>
          <w:spacing w:val="-6"/>
          <w:sz w:val="24"/>
          <w:szCs w:val="24"/>
        </w:rPr>
        <w:t>终端设备</w:t>
      </w:r>
      <w:r>
        <w:rPr>
          <w:rFonts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6"/>
          <w:sz w:val="24"/>
          <w:szCs w:val="24"/>
        </w:rPr>
        <w:t>授权号(标准编号)：</w:t>
      </w:r>
      <w:r>
        <w:rPr>
          <w:rFonts w:hint="eastAsia" w:ascii="宋体" w:hAnsi="宋体" w:eastAsia="宋体" w:cs="宋体"/>
          <w:sz w:val="24"/>
          <w:szCs w:val="24"/>
        </w:rPr>
        <w:t>ZL201910961044.3</w:t>
      </w:r>
      <w:r>
        <w:rPr>
          <w:rFonts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sz w:val="24"/>
          <w:szCs w:val="24"/>
        </w:rPr>
        <w:t>授</w:t>
      </w:r>
      <w:r>
        <w:rPr>
          <w:rFonts w:ascii="宋体" w:hAnsi="宋体" w:eastAsia="宋体" w:cs="宋体"/>
          <w:spacing w:val="6"/>
          <w:sz w:val="24"/>
          <w:szCs w:val="24"/>
        </w:rPr>
        <w:t>权</w:t>
      </w:r>
      <w:r>
        <w:rPr>
          <w:rFonts w:ascii="宋体" w:hAnsi="宋体" w:eastAsia="宋体" w:cs="宋体"/>
          <w:spacing w:val="5"/>
          <w:sz w:val="24"/>
          <w:szCs w:val="24"/>
        </w:rPr>
        <w:t>(标准实施)日期：</w:t>
      </w:r>
      <w:r>
        <w:rPr>
          <w:rFonts w:hint="eastAsia" w:ascii="宋体" w:hAnsi="宋体" w:eastAsia="宋体" w:cs="宋体"/>
          <w:spacing w:val="5"/>
          <w:sz w:val="24"/>
          <w:szCs w:val="24"/>
        </w:rPr>
        <w:t>2021.08.31</w:t>
      </w:r>
      <w:r>
        <w:rPr>
          <w:rFonts w:ascii="宋体" w:hAnsi="宋体" w:eastAsia="宋体" w:cs="宋体"/>
          <w:sz w:val="24"/>
          <w:szCs w:val="24"/>
        </w:rPr>
        <w:t xml:space="preserve"> </w:t>
      </w:r>
      <w:r>
        <w:rPr>
          <w:rFonts w:ascii="宋体" w:hAnsi="宋体" w:eastAsia="宋体" w:cs="宋体"/>
          <w:spacing w:val="11"/>
          <w:sz w:val="24"/>
          <w:szCs w:val="24"/>
        </w:rPr>
        <w:t>证</w:t>
      </w:r>
      <w:r>
        <w:rPr>
          <w:rFonts w:ascii="宋体" w:hAnsi="宋体" w:eastAsia="宋体" w:cs="宋体"/>
          <w:spacing w:val="6"/>
          <w:sz w:val="24"/>
          <w:szCs w:val="24"/>
        </w:rPr>
        <w:t>书编号(标准</w:t>
      </w:r>
      <w:r>
        <w:rPr>
          <w:rFonts w:hint="eastAsia" w:ascii="宋体" w:hAnsi="宋体" w:eastAsia="宋体" w:cs="宋体"/>
          <w:spacing w:val="6"/>
          <w:sz w:val="24"/>
          <w:szCs w:val="24"/>
          <w:lang w:val="en-US" w:eastAsia="zh-CN"/>
        </w:rPr>
        <w:t>批</w:t>
      </w:r>
      <w:r>
        <w:rPr>
          <w:rFonts w:ascii="宋体" w:hAnsi="宋体" w:eastAsia="宋体" w:cs="宋体"/>
          <w:spacing w:val="6"/>
          <w:sz w:val="24"/>
          <w:szCs w:val="24"/>
        </w:rPr>
        <w:t>准发布部门)：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1"/>
          <w:position w:val="17"/>
          <w:sz w:val="24"/>
          <w:szCs w:val="24"/>
        </w:rPr>
        <w:t>权</w:t>
      </w:r>
      <w:r>
        <w:rPr>
          <w:rFonts w:ascii="宋体" w:hAnsi="宋体" w:eastAsia="宋体" w:cs="宋体"/>
          <w:spacing w:val="6"/>
          <w:position w:val="17"/>
          <w:sz w:val="24"/>
          <w:szCs w:val="24"/>
        </w:rPr>
        <w:t>利人(标准起草单位)：湖北经济学院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hint="eastAsia" w:ascii="宋体" w:hAnsi="宋体" w:eastAsia="宋体" w:cs="宋体"/>
          <w:sz w:val="24"/>
          <w:szCs w:val="24"/>
          <w:lang w:eastAsia="zh-CN"/>
        </w:rPr>
      </w:pPr>
      <w:r>
        <w:rPr>
          <w:rFonts w:ascii="宋体" w:hAnsi="宋体" w:eastAsia="宋体" w:cs="宋体"/>
          <w:spacing w:val="9"/>
          <w:sz w:val="24"/>
          <w:szCs w:val="24"/>
        </w:rPr>
        <w:t>发明人(标准起草人)：</w:t>
      </w:r>
      <w:r>
        <w:rPr>
          <w:rFonts w:hint="eastAsia" w:ascii="宋体" w:hAnsi="宋体" w:eastAsia="宋体" w:cs="宋体"/>
          <w:spacing w:val="9"/>
          <w:sz w:val="24"/>
          <w:szCs w:val="24"/>
          <w:lang w:val="en-US" w:eastAsia="zh-CN"/>
        </w:rPr>
        <w:t>李红艳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755" w:hanging="354"/>
        <w:textAlignment w:val="baseline"/>
        <w:rPr>
          <w:rFonts w:ascii="宋体" w:hAnsi="宋体" w:eastAsia="宋体" w:cs="宋体"/>
          <w:sz w:val="24"/>
          <w:szCs w:val="24"/>
        </w:rPr>
      </w:pPr>
      <w:r>
        <w:rPr>
          <w:rFonts w:ascii="宋体" w:hAnsi="宋体" w:eastAsia="宋体" w:cs="宋体"/>
          <w:spacing w:val="-7"/>
          <w:sz w:val="24"/>
          <w:szCs w:val="24"/>
        </w:rPr>
        <w:t>5. 专利名称： 一种让电交易曲线的换元拟合方法及 3</w:t>
      </w:r>
      <w:r>
        <w:rPr>
          <w:rFonts w:ascii="宋体" w:hAnsi="宋体" w:eastAsia="宋体" w:cs="宋体"/>
          <w:spacing w:val="-3"/>
          <w:sz w:val="24"/>
          <w:szCs w:val="24"/>
        </w:rPr>
        <w:t>D</w:t>
      </w:r>
      <w:r>
        <w:rPr>
          <w:rFonts w:ascii="宋体" w:hAnsi="宋体" w:eastAsia="宋体" w:cs="宋体"/>
          <w:spacing w:val="-7"/>
          <w:sz w:val="24"/>
          <w:szCs w:val="24"/>
        </w:rPr>
        <w:t xml:space="preserve"> 可视化展示平台</w:t>
      </w:r>
      <w:r>
        <w:rPr>
          <w:rFonts w:ascii="宋体" w:hAnsi="宋体" w:eastAsia="宋体" w:cs="宋体"/>
          <w:sz w:val="24"/>
          <w:szCs w:val="24"/>
        </w:rPr>
        <w:t xml:space="preserve"> </w:t>
      </w:r>
      <w:r>
        <w:rPr>
          <w:rFonts w:ascii="宋体" w:hAnsi="宋体" w:eastAsia="宋体" w:cs="宋体"/>
          <w:spacing w:val="10"/>
          <w:sz w:val="24"/>
          <w:szCs w:val="24"/>
        </w:rPr>
        <w:t>授</w:t>
      </w:r>
      <w:r>
        <w:rPr>
          <w:rFonts w:ascii="宋体" w:hAnsi="宋体" w:eastAsia="宋体" w:cs="宋体"/>
          <w:spacing w:val="5"/>
          <w:sz w:val="24"/>
          <w:szCs w:val="24"/>
        </w:rPr>
        <w:t>权号(标准编号)：</w:t>
      </w:r>
      <w:r>
        <w:rPr>
          <w:rFonts w:ascii="宋体" w:hAnsi="宋体" w:eastAsia="宋体" w:cs="宋体"/>
          <w:sz w:val="24"/>
          <w:szCs w:val="24"/>
        </w:rPr>
        <w:t>ZL</w:t>
      </w:r>
      <w:r>
        <w:rPr>
          <w:rFonts w:ascii="宋体" w:hAnsi="宋体" w:eastAsia="宋体" w:cs="宋体"/>
          <w:spacing w:val="5"/>
          <w:sz w:val="24"/>
          <w:szCs w:val="24"/>
        </w:rPr>
        <w:t>202010850965.5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5"/>
          <w:position w:val="17"/>
          <w:sz w:val="24"/>
          <w:szCs w:val="24"/>
        </w:rPr>
        <w:t>授权(标准实施)日期：2020.08.2</w:t>
      </w:r>
      <w:r>
        <w:rPr>
          <w:rFonts w:ascii="宋体" w:hAnsi="宋体" w:eastAsia="宋体" w:cs="宋体"/>
          <w:spacing w:val="2"/>
          <w:position w:val="17"/>
          <w:sz w:val="24"/>
          <w:szCs w:val="24"/>
        </w:rPr>
        <w:t>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书编号(标准批准发布部门)：4112027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
          <w:position w:val="17"/>
          <w:sz w:val="24"/>
          <w:szCs w:val="24"/>
        </w:rPr>
        <w:t>权利人(标准起草</w:t>
      </w:r>
      <w:r>
        <w:rPr>
          <w:rFonts w:ascii="宋体" w:hAnsi="宋体" w:eastAsia="宋体" w:cs="宋体"/>
          <w:position w:val="17"/>
          <w:sz w:val="24"/>
          <w:szCs w:val="24"/>
        </w:rPr>
        <w:t>单位)：武汉光谷信息技术股份有限公司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发明人(标准起草人)：郭晓麟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2915" w:hanging="357"/>
        <w:textAlignment w:val="baseline"/>
        <w:rPr>
          <w:rFonts w:ascii="宋体" w:hAnsi="宋体" w:eastAsia="宋体" w:cs="宋体"/>
          <w:sz w:val="24"/>
          <w:szCs w:val="24"/>
        </w:rPr>
      </w:pPr>
      <w:r>
        <w:rPr>
          <w:rFonts w:ascii="宋体" w:hAnsi="宋体" w:eastAsia="宋体" w:cs="宋体"/>
          <w:spacing w:val="-10"/>
          <w:sz w:val="24"/>
          <w:szCs w:val="24"/>
        </w:rPr>
        <w:t>6</w:t>
      </w:r>
      <w:r>
        <w:rPr>
          <w:rFonts w:ascii="宋体" w:hAnsi="宋体" w:eastAsia="宋体" w:cs="宋体"/>
          <w:spacing w:val="-7"/>
          <w:sz w:val="24"/>
          <w:szCs w:val="24"/>
        </w:rPr>
        <w:t>.</w:t>
      </w:r>
      <w:r>
        <w:rPr>
          <w:rFonts w:ascii="宋体" w:hAnsi="宋体" w:eastAsia="宋体" w:cs="宋体"/>
          <w:spacing w:val="-5"/>
          <w:sz w:val="24"/>
          <w:szCs w:val="24"/>
        </w:rPr>
        <w:t xml:space="preserve"> 专利名称：一种基于互联网金融的数据管理方法</w:t>
      </w:r>
      <w:r>
        <w:rPr>
          <w:rFonts w:ascii="宋体" w:hAnsi="宋体" w:eastAsia="宋体" w:cs="宋体"/>
          <w:sz w:val="24"/>
          <w:szCs w:val="24"/>
        </w:rPr>
        <w:t xml:space="preserve"> </w:t>
      </w:r>
      <w:r>
        <w:rPr>
          <w:rFonts w:ascii="宋体" w:hAnsi="宋体" w:eastAsia="宋体" w:cs="宋体"/>
          <w:spacing w:val="5"/>
          <w:sz w:val="24"/>
          <w:szCs w:val="24"/>
        </w:rPr>
        <w:t>授权号(标准编号)：201710917641</w:t>
      </w:r>
      <w:r>
        <w:rPr>
          <w:rFonts w:ascii="宋体" w:hAnsi="宋体" w:eastAsia="宋体" w:cs="宋体"/>
          <w:spacing w:val="2"/>
          <w:sz w:val="24"/>
          <w:szCs w:val="24"/>
        </w:rPr>
        <w:t>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7"/>
          <w:position w:val="17"/>
          <w:sz w:val="24"/>
          <w:szCs w:val="24"/>
        </w:rPr>
        <w:t>授</w:t>
      </w:r>
      <w:r>
        <w:rPr>
          <w:rFonts w:ascii="宋体" w:hAnsi="宋体" w:eastAsia="宋体" w:cs="宋体"/>
          <w:spacing w:val="5"/>
          <w:position w:val="17"/>
          <w:sz w:val="24"/>
          <w:szCs w:val="24"/>
        </w:rPr>
        <w:t>权(标准实施)日期：2021.05.25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10"/>
          <w:sz w:val="24"/>
          <w:szCs w:val="24"/>
        </w:rPr>
        <w:t>证</w:t>
      </w:r>
      <w:r>
        <w:rPr>
          <w:rFonts w:ascii="宋体" w:hAnsi="宋体" w:eastAsia="宋体" w:cs="宋体"/>
          <w:spacing w:val="6"/>
          <w:sz w:val="24"/>
          <w:szCs w:val="24"/>
        </w:rPr>
        <w:t>书编号(标准批准发布部门)：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1"/>
          <w:position w:val="17"/>
          <w:sz w:val="24"/>
          <w:szCs w:val="24"/>
        </w:rPr>
        <w:t>权</w:t>
      </w:r>
      <w:r>
        <w:rPr>
          <w:rFonts w:ascii="宋体" w:hAnsi="宋体" w:eastAsia="宋体" w:cs="宋体"/>
          <w:spacing w:val="6"/>
          <w:position w:val="17"/>
          <w:sz w:val="24"/>
          <w:szCs w:val="24"/>
        </w:rPr>
        <w:t>利人(标准起草单位)：湖北经济学院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发明人(标准起草人)：李红</w:t>
      </w:r>
      <w:r>
        <w:rPr>
          <w:rFonts w:ascii="宋体" w:hAnsi="宋体" w:eastAsia="宋体" w:cs="宋体"/>
          <w:spacing w:val="6"/>
          <w:sz w:val="24"/>
          <w:szCs w:val="24"/>
        </w:rPr>
        <w:t>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875" w:hanging="353"/>
        <w:textAlignment w:val="baseline"/>
        <w:rPr>
          <w:rFonts w:ascii="宋体" w:hAnsi="宋体" w:eastAsia="宋体" w:cs="宋体"/>
          <w:sz w:val="24"/>
          <w:szCs w:val="24"/>
        </w:rPr>
      </w:pPr>
      <w:r>
        <w:rPr>
          <w:rFonts w:ascii="宋体" w:hAnsi="宋体" w:eastAsia="宋体" w:cs="宋体"/>
          <w:spacing w:val="-4"/>
          <w:sz w:val="24"/>
          <w:szCs w:val="24"/>
        </w:rPr>
        <w:t>7. 专利名称： 一种基于灰度可变阈值的水位线识别与估计方法及装置</w:t>
      </w:r>
      <w:r>
        <w:rPr>
          <w:rFonts w:ascii="宋体" w:hAnsi="宋体" w:eastAsia="宋体" w:cs="宋体"/>
          <w:sz w:val="24"/>
          <w:szCs w:val="24"/>
        </w:rPr>
        <w:t xml:space="preserve"> </w:t>
      </w:r>
      <w:r>
        <w:rPr>
          <w:rFonts w:ascii="宋体" w:hAnsi="宋体" w:eastAsia="宋体" w:cs="宋体"/>
          <w:spacing w:val="10"/>
          <w:sz w:val="24"/>
          <w:szCs w:val="24"/>
        </w:rPr>
        <w:t>授</w:t>
      </w:r>
      <w:r>
        <w:rPr>
          <w:rFonts w:ascii="宋体" w:hAnsi="宋体" w:eastAsia="宋体" w:cs="宋体"/>
          <w:spacing w:val="5"/>
          <w:sz w:val="24"/>
          <w:szCs w:val="24"/>
        </w:rPr>
        <w:t>权号(标准编号)：</w:t>
      </w:r>
      <w:r>
        <w:rPr>
          <w:rFonts w:ascii="宋体" w:hAnsi="宋体" w:eastAsia="宋体" w:cs="宋体"/>
          <w:sz w:val="24"/>
          <w:szCs w:val="24"/>
        </w:rPr>
        <w:t>ZL</w:t>
      </w:r>
      <w:r>
        <w:rPr>
          <w:rFonts w:ascii="宋体" w:hAnsi="宋体" w:eastAsia="宋体" w:cs="宋体"/>
          <w:spacing w:val="5"/>
          <w:sz w:val="24"/>
          <w:szCs w:val="24"/>
        </w:rPr>
        <w:t>202011326527.5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7"/>
          <w:sz w:val="24"/>
          <w:szCs w:val="24"/>
        </w:rPr>
        <w:t>授</w:t>
      </w:r>
      <w:r>
        <w:rPr>
          <w:rFonts w:ascii="宋体" w:hAnsi="宋体" w:eastAsia="宋体" w:cs="宋体"/>
          <w:spacing w:val="5"/>
          <w:sz w:val="24"/>
          <w:szCs w:val="24"/>
        </w:rPr>
        <w:t>权(标准实施)日期：2021.2.12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书编号(标准批准发布部门)：4252992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发明人(标准起草人)：董朝</w:t>
      </w:r>
      <w:r>
        <w:rPr>
          <w:rFonts w:ascii="宋体" w:hAnsi="宋体" w:eastAsia="宋体" w:cs="宋体"/>
          <w:spacing w:val="6"/>
          <w:sz w:val="24"/>
          <w:szCs w:val="24"/>
        </w:rPr>
        <w:t>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755" w:hanging="358"/>
        <w:textAlignment w:val="baseline"/>
        <w:rPr>
          <w:rFonts w:ascii="宋体" w:hAnsi="宋体" w:eastAsia="宋体" w:cs="宋体"/>
          <w:sz w:val="24"/>
          <w:szCs w:val="24"/>
        </w:rPr>
      </w:pPr>
      <w:r>
        <w:rPr>
          <w:rFonts w:ascii="宋体" w:hAnsi="宋体" w:eastAsia="宋体" w:cs="宋体"/>
          <w:spacing w:val="-4"/>
          <w:sz w:val="24"/>
          <w:szCs w:val="24"/>
        </w:rPr>
        <w:t>8. 专利名称： 非量测相机交叉耦合误差补偿与影像匹配纠正方法及</w:t>
      </w:r>
      <w:r>
        <w:rPr>
          <w:rFonts w:ascii="宋体" w:hAnsi="宋体" w:eastAsia="宋体" w:cs="宋体"/>
          <w:spacing w:val="-3"/>
          <w:sz w:val="24"/>
          <w:szCs w:val="24"/>
        </w:rPr>
        <w:t>系</w:t>
      </w:r>
      <w:r>
        <w:rPr>
          <w:rFonts w:ascii="宋体" w:hAnsi="宋体" w:eastAsia="宋体" w:cs="宋体"/>
          <w:sz w:val="24"/>
          <w:szCs w:val="24"/>
        </w:rPr>
        <w:t xml:space="preserve">统 </w:t>
      </w:r>
      <w:r>
        <w:rPr>
          <w:rFonts w:ascii="宋体" w:hAnsi="宋体" w:eastAsia="宋体" w:cs="宋体"/>
          <w:spacing w:val="6"/>
          <w:sz w:val="24"/>
          <w:szCs w:val="24"/>
        </w:rPr>
        <w:t>授</w:t>
      </w:r>
      <w:r>
        <w:rPr>
          <w:rFonts w:ascii="宋体" w:hAnsi="宋体" w:eastAsia="宋体" w:cs="宋体"/>
          <w:spacing w:val="5"/>
          <w:sz w:val="24"/>
          <w:szCs w:val="24"/>
        </w:rPr>
        <w:t>权号(标准编号)：</w:t>
      </w:r>
      <w:r>
        <w:rPr>
          <w:rFonts w:ascii="宋体" w:hAnsi="宋体" w:eastAsia="宋体" w:cs="宋体"/>
          <w:sz w:val="24"/>
          <w:szCs w:val="24"/>
        </w:rPr>
        <w:t>ZL</w:t>
      </w:r>
      <w:r>
        <w:rPr>
          <w:rFonts w:ascii="宋体" w:hAnsi="宋体" w:eastAsia="宋体" w:cs="宋体"/>
          <w:spacing w:val="5"/>
          <w:sz w:val="24"/>
          <w:szCs w:val="24"/>
        </w:rPr>
        <w:t>202011388268.9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sz w:val="24"/>
          <w:szCs w:val="24"/>
        </w:rPr>
        <w:t>授</w:t>
      </w:r>
      <w:r>
        <w:rPr>
          <w:rFonts w:ascii="宋体" w:hAnsi="宋体" w:eastAsia="宋体" w:cs="宋体"/>
          <w:spacing w:val="7"/>
          <w:sz w:val="24"/>
          <w:szCs w:val="24"/>
        </w:rPr>
        <w:t>权</w:t>
      </w:r>
      <w:r>
        <w:rPr>
          <w:rFonts w:ascii="宋体" w:hAnsi="宋体" w:eastAsia="宋体" w:cs="宋体"/>
          <w:spacing w:val="5"/>
          <w:sz w:val="24"/>
          <w:szCs w:val="24"/>
        </w:rPr>
        <w:t>(标准实施)日期：2021.2.26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书编号(标准批准发布部门)：4271628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发明人(标准起草人)：董朝</w:t>
      </w:r>
      <w:r>
        <w:rPr>
          <w:rFonts w:ascii="宋体" w:hAnsi="宋体" w:eastAsia="宋体" w:cs="宋体"/>
          <w:spacing w:val="6"/>
          <w:sz w:val="24"/>
          <w:szCs w:val="24"/>
        </w:rPr>
        <w:t>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rPr>
          <w:rFonts w:ascii="宋体" w:hAnsi="宋体" w:eastAsia="宋体" w:cs="宋体"/>
          <w:sz w:val="24"/>
          <w:szCs w:val="24"/>
        </w:rPr>
      </w:pPr>
      <w:r>
        <w:rPr>
          <w:rFonts w:ascii="宋体" w:hAnsi="宋体" w:eastAsia="宋体" w:cs="宋体"/>
          <w:spacing w:val="-4"/>
          <w:sz w:val="24"/>
          <w:szCs w:val="24"/>
        </w:rPr>
        <w:t xml:space="preserve">9. 专利名称： </w:t>
      </w:r>
      <w:r>
        <w:rPr>
          <w:rFonts w:hint="eastAsia" w:ascii="宋体" w:hAnsi="宋体" w:eastAsia="宋体" w:cs="宋体"/>
          <w:spacing w:val="-4"/>
          <w:sz w:val="24"/>
          <w:szCs w:val="24"/>
        </w:rPr>
        <w:t>基于互联网的农情遥感大数据分析系统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position w:val="17"/>
          <w:sz w:val="24"/>
          <w:szCs w:val="24"/>
        </w:rPr>
        <w:t>授</w:t>
      </w:r>
      <w:r>
        <w:rPr>
          <w:rFonts w:ascii="宋体" w:hAnsi="宋体" w:eastAsia="宋体" w:cs="宋体"/>
          <w:spacing w:val="5"/>
          <w:position w:val="17"/>
          <w:sz w:val="24"/>
          <w:szCs w:val="24"/>
        </w:rPr>
        <w:t>权号(标准编号)：</w:t>
      </w:r>
      <w:r>
        <w:rPr>
          <w:rFonts w:hint="eastAsia" w:ascii="宋体" w:hAnsi="宋体" w:eastAsia="宋体" w:cs="宋体"/>
          <w:position w:val="17"/>
          <w:sz w:val="24"/>
          <w:szCs w:val="24"/>
        </w:rPr>
        <w:t>2022SR0497602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sz w:val="24"/>
          <w:szCs w:val="24"/>
        </w:rPr>
        <w:t>授</w:t>
      </w:r>
      <w:r>
        <w:rPr>
          <w:rFonts w:ascii="宋体" w:hAnsi="宋体" w:eastAsia="宋体" w:cs="宋体"/>
          <w:spacing w:val="7"/>
          <w:sz w:val="24"/>
          <w:szCs w:val="24"/>
        </w:rPr>
        <w:t>权</w:t>
      </w:r>
      <w:r>
        <w:rPr>
          <w:rFonts w:ascii="宋体" w:hAnsi="宋体" w:eastAsia="宋体" w:cs="宋体"/>
          <w:spacing w:val="5"/>
          <w:sz w:val="24"/>
          <w:szCs w:val="24"/>
        </w:rPr>
        <w:t>(标准实施)日期：</w:t>
      </w:r>
      <w:r>
        <w:rPr>
          <w:rFonts w:hint="eastAsia" w:ascii="宋体" w:hAnsi="宋体" w:eastAsia="宋体" w:cs="宋体"/>
          <w:spacing w:val="5"/>
          <w:sz w:val="24"/>
          <w:szCs w:val="24"/>
        </w:rPr>
        <w:t>2022.03.21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hint="eastAsia" w:ascii="宋体" w:hAnsi="宋体" w:eastAsia="宋体" w:cs="宋体"/>
          <w:sz w:val="24"/>
          <w:szCs w:val="24"/>
          <w:lang w:val="en-US" w:eastAsia="zh-CN"/>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w:t>
      </w:r>
      <w:r>
        <w:rPr>
          <w:rFonts w:hint="eastAsia" w:ascii="宋体" w:hAnsi="宋体" w:eastAsia="宋体" w:cs="宋体"/>
          <w:spacing w:val="5"/>
          <w:sz w:val="24"/>
          <w:szCs w:val="24"/>
        </w:rPr>
        <w:t>1053642</w:t>
      </w:r>
      <w:r>
        <w:rPr>
          <w:rFonts w:hint="eastAsia" w:ascii="宋体" w:hAnsi="宋体" w:eastAsia="宋体" w:cs="宋体"/>
          <w:spacing w:val="5"/>
          <w:sz w:val="24"/>
          <w:szCs w:val="24"/>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hint="default" w:ascii="宋体" w:hAnsi="宋体" w:eastAsia="宋体" w:cs="宋体"/>
          <w:sz w:val="24"/>
          <w:szCs w:val="24"/>
          <w:lang w:val="en-US" w:eastAsia="zh-CN"/>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w:t>
      </w:r>
      <w:r>
        <w:rPr>
          <w:rFonts w:hint="eastAsia" w:ascii="宋体" w:hAnsi="宋体" w:eastAsia="宋体" w:cs="宋体"/>
          <w:spacing w:val="4"/>
          <w:position w:val="17"/>
          <w:sz w:val="24"/>
          <w:szCs w:val="24"/>
          <w:lang w:val="en-US" w:eastAsia="zh-CN"/>
        </w:rPr>
        <w:t>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hint="eastAsia" w:ascii="宋体" w:hAnsi="宋体" w:eastAsia="宋体" w:cs="宋体"/>
          <w:sz w:val="24"/>
          <w:szCs w:val="24"/>
          <w:lang w:eastAsia="zh-CN"/>
        </w:rPr>
      </w:pPr>
      <w:r>
        <w:rPr>
          <w:rFonts w:ascii="宋体" w:hAnsi="宋体" w:eastAsia="宋体" w:cs="宋体"/>
          <w:spacing w:val="8"/>
          <w:sz w:val="24"/>
          <w:szCs w:val="24"/>
        </w:rPr>
        <w:t>发明人(标准起草人)：</w:t>
      </w:r>
      <w:r>
        <w:rPr>
          <w:rFonts w:hint="eastAsia" w:ascii="宋体" w:hAnsi="宋体" w:eastAsia="宋体" w:cs="宋体"/>
          <w:spacing w:val="8"/>
          <w:sz w:val="24"/>
          <w:szCs w:val="24"/>
          <w:lang w:val="en-US" w:eastAsia="zh-CN"/>
        </w:rPr>
        <w:t>刘鹏远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10</w:t>
      </w:r>
      <w:r>
        <w:rPr>
          <w:rFonts w:ascii="宋体" w:hAnsi="宋体" w:eastAsia="宋体" w:cs="宋体"/>
          <w:spacing w:val="-4"/>
          <w:sz w:val="24"/>
          <w:szCs w:val="24"/>
        </w:rPr>
        <w:t xml:space="preserve">. 专利名称： </w:t>
      </w:r>
      <w:r>
        <w:rPr>
          <w:rFonts w:hint="eastAsia" w:ascii="宋体" w:hAnsi="宋体" w:eastAsia="宋体" w:cs="宋体"/>
          <w:spacing w:val="-4"/>
          <w:sz w:val="24"/>
          <w:szCs w:val="24"/>
        </w:rPr>
        <w:t>数字图像处理三维建模优化系统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position w:val="17"/>
          <w:sz w:val="24"/>
          <w:szCs w:val="24"/>
        </w:rPr>
        <w:t>授</w:t>
      </w:r>
      <w:r>
        <w:rPr>
          <w:rFonts w:ascii="宋体" w:hAnsi="宋体" w:eastAsia="宋体" w:cs="宋体"/>
          <w:spacing w:val="5"/>
          <w:position w:val="17"/>
          <w:sz w:val="24"/>
          <w:szCs w:val="24"/>
        </w:rPr>
        <w:t>权号(标准编号)：</w:t>
      </w:r>
      <w:r>
        <w:rPr>
          <w:rFonts w:hint="eastAsia" w:ascii="宋体" w:hAnsi="宋体" w:eastAsia="宋体" w:cs="宋体"/>
          <w:position w:val="17"/>
          <w:sz w:val="24"/>
          <w:szCs w:val="24"/>
        </w:rPr>
        <w:t>2021SR0732752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hint="default" w:ascii="宋体" w:hAnsi="宋体" w:eastAsia="宋体" w:cs="宋体"/>
          <w:sz w:val="24"/>
          <w:szCs w:val="24"/>
          <w:lang w:val="en-US" w:eastAsia="zh-CN"/>
        </w:rPr>
      </w:pPr>
      <w:r>
        <w:rPr>
          <w:rFonts w:ascii="宋体" w:hAnsi="宋体" w:eastAsia="宋体" w:cs="宋体"/>
          <w:spacing w:val="10"/>
          <w:sz w:val="24"/>
          <w:szCs w:val="24"/>
        </w:rPr>
        <w:t>授</w:t>
      </w:r>
      <w:r>
        <w:rPr>
          <w:rFonts w:ascii="宋体" w:hAnsi="宋体" w:eastAsia="宋体" w:cs="宋体"/>
          <w:spacing w:val="7"/>
          <w:sz w:val="24"/>
          <w:szCs w:val="24"/>
        </w:rPr>
        <w:t>权</w:t>
      </w:r>
      <w:r>
        <w:rPr>
          <w:rFonts w:ascii="宋体" w:hAnsi="宋体" w:eastAsia="宋体" w:cs="宋体"/>
          <w:spacing w:val="5"/>
          <w:sz w:val="24"/>
          <w:szCs w:val="24"/>
        </w:rPr>
        <w:t>(标准实施)日期：</w:t>
      </w:r>
      <w:r>
        <w:rPr>
          <w:rFonts w:hint="eastAsia" w:ascii="宋体" w:hAnsi="宋体" w:eastAsia="宋体" w:cs="宋体"/>
          <w:spacing w:val="5"/>
          <w:sz w:val="24"/>
          <w:szCs w:val="24"/>
        </w:rPr>
        <w:t>202</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.03.2</w:t>
      </w:r>
      <w:r>
        <w:rPr>
          <w:rFonts w:hint="eastAsia" w:ascii="宋体" w:hAnsi="宋体" w:eastAsia="宋体" w:cs="宋体"/>
          <w:spacing w:val="5"/>
          <w:sz w:val="24"/>
          <w:szCs w:val="24"/>
          <w:lang w:val="en-US" w:eastAsia="zh-CN"/>
        </w:rPr>
        <w:t>12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w:t>
      </w:r>
      <w:r>
        <w:rPr>
          <w:rFonts w:hint="eastAsia" w:ascii="宋体" w:hAnsi="宋体" w:eastAsia="宋体" w:cs="宋体"/>
          <w:spacing w:val="5"/>
          <w:sz w:val="24"/>
          <w:szCs w:val="24"/>
        </w:rPr>
        <w:t>08005598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hint="default" w:ascii="宋体" w:hAnsi="宋体" w:eastAsia="宋体" w:cs="宋体"/>
          <w:sz w:val="24"/>
          <w:szCs w:val="24"/>
          <w:lang w:val="en-US" w:eastAsia="zh-CN"/>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w:t>
      </w:r>
      <w:r>
        <w:rPr>
          <w:rFonts w:hint="eastAsia" w:ascii="宋体" w:hAnsi="宋体" w:eastAsia="宋体" w:cs="宋体"/>
          <w:spacing w:val="4"/>
          <w:position w:val="17"/>
          <w:sz w:val="24"/>
          <w:szCs w:val="24"/>
          <w:lang w:val="en-US" w:eastAsia="zh-CN"/>
        </w:rPr>
        <w:t>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hint="eastAsia" w:ascii="宋体" w:hAnsi="宋体" w:eastAsia="宋体" w:cs="宋体"/>
          <w:sz w:val="24"/>
          <w:szCs w:val="24"/>
          <w:lang w:eastAsia="zh-CN"/>
        </w:rPr>
      </w:pPr>
      <w:r>
        <w:rPr>
          <w:rFonts w:ascii="宋体" w:hAnsi="宋体" w:eastAsia="宋体" w:cs="宋体"/>
          <w:spacing w:val="8"/>
          <w:sz w:val="24"/>
          <w:szCs w:val="24"/>
        </w:rPr>
        <w:t>发明人(标准起草人)：</w:t>
      </w:r>
      <w:r>
        <w:rPr>
          <w:rFonts w:hint="eastAsia" w:ascii="宋体" w:hAnsi="宋体" w:eastAsia="宋体" w:cs="宋体"/>
          <w:spacing w:val="8"/>
          <w:sz w:val="24"/>
          <w:szCs w:val="24"/>
          <w:lang w:val="en-US" w:eastAsia="zh-CN"/>
        </w:rPr>
        <w:t>刘鹏远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0"/>
        <w:rPr>
          <w:rFonts w:ascii="宋体" w:hAnsi="宋体" w:eastAsia="宋体" w:cs="宋体"/>
          <w:sz w:val="23"/>
          <w:szCs w:val="23"/>
        </w:rPr>
      </w:pPr>
      <w:r>
        <w:rPr>
          <w:rFonts w:ascii="宋体" w:hAnsi="宋体" w:eastAsia="宋体" w:cs="宋体"/>
          <w:spacing w:val="4"/>
          <w:sz w:val="23"/>
          <w:szCs w:val="23"/>
          <w14:textOutline w14:w="4572" w14:cap="flat" w14:cmpd="sng">
            <w14:solidFill>
              <w14:srgbClr w14:val="000000"/>
            </w14:solidFill>
            <w14:prstDash w14:val="solid"/>
            <w14:miter w14:val="0"/>
          </w14:textOutline>
        </w:rPr>
        <w:t>七、主要完成人情况</w:t>
      </w:r>
      <w:r>
        <w:rPr>
          <w:rFonts w:ascii="宋体" w:hAnsi="宋体" w:eastAsia="宋体" w:cs="宋体"/>
          <w:spacing w:val="3"/>
          <w:sz w:val="23"/>
          <w:szCs w:val="23"/>
          <w14:textOutline w14:w="4572"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rFonts w:ascii="宋体" w:hAnsi="宋体" w:eastAsia="宋体" w:cs="宋体"/>
          <w:sz w:val="24"/>
          <w:szCs w:val="24"/>
        </w:rPr>
      </w:pPr>
      <w:r>
        <w:rPr>
          <w:rFonts w:ascii="宋体" w:hAnsi="宋体" w:eastAsia="宋体" w:cs="宋体"/>
          <w:spacing w:val="-16"/>
          <w:sz w:val="24"/>
          <w:szCs w:val="24"/>
        </w:rPr>
        <w:t>1</w:t>
      </w:r>
      <w:r>
        <w:rPr>
          <w:rFonts w:ascii="宋体" w:hAnsi="宋体" w:eastAsia="宋体" w:cs="宋体"/>
          <w:spacing w:val="-12"/>
          <w:sz w:val="24"/>
          <w:szCs w:val="24"/>
        </w:rPr>
        <w:t>、鲁晓成，男，博士， 教授，1963 年 10 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3" w:firstLine="480"/>
        <w:textAlignment w:val="baseline"/>
        <w:rPr>
          <w:rFonts w:ascii="宋体" w:hAnsi="宋体" w:eastAsia="宋体" w:cs="宋体"/>
          <w:sz w:val="24"/>
          <w:szCs w:val="24"/>
        </w:rPr>
      </w:pPr>
      <w:r>
        <w:rPr>
          <w:rFonts w:ascii="宋体" w:hAnsi="宋体" w:eastAsia="宋体" w:cs="宋体"/>
          <w:spacing w:val="-6"/>
          <w:sz w:val="24"/>
          <w:szCs w:val="24"/>
        </w:rPr>
        <w:t>是本项</w:t>
      </w:r>
      <w:r>
        <w:rPr>
          <w:rFonts w:ascii="宋体" w:hAnsi="宋体" w:eastAsia="宋体" w:cs="宋体"/>
          <w:spacing w:val="-3"/>
          <w:sz w:val="24"/>
          <w:szCs w:val="24"/>
        </w:rPr>
        <w:t>目的第一完成人，也是项目总负责人。主要负责对本项目技术创造性</w:t>
      </w:r>
      <w:r>
        <w:rPr>
          <w:rFonts w:ascii="宋体" w:hAnsi="宋体" w:eastAsia="宋体" w:cs="宋体"/>
          <w:sz w:val="24"/>
          <w:szCs w:val="24"/>
        </w:rPr>
        <w:t xml:space="preserve"> </w:t>
      </w:r>
      <w:r>
        <w:rPr>
          <w:rFonts w:ascii="宋体" w:hAnsi="宋体" w:eastAsia="宋体" w:cs="宋体"/>
          <w:spacing w:val="2"/>
          <w:sz w:val="24"/>
          <w:szCs w:val="24"/>
        </w:rPr>
        <w:t>贡献：助贷平台产业化实施总指</w:t>
      </w:r>
      <w:r>
        <w:rPr>
          <w:rFonts w:ascii="宋体" w:hAnsi="宋体" w:eastAsia="宋体" w:cs="宋体"/>
          <w:spacing w:val="1"/>
          <w:sz w:val="24"/>
          <w:szCs w:val="24"/>
        </w:rPr>
        <w:t>导，投入工作量占本人总工作量的90%。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宋体" w:hAnsi="宋体" w:eastAsia="宋体" w:cs="宋体"/>
          <w:sz w:val="24"/>
          <w:szCs w:val="24"/>
        </w:rPr>
      </w:pPr>
      <w:r>
        <w:rPr>
          <w:rFonts w:ascii="宋体" w:hAnsi="宋体" w:eastAsia="宋体" w:cs="宋体"/>
          <w:spacing w:val="-12"/>
          <w:sz w:val="24"/>
          <w:szCs w:val="24"/>
        </w:rPr>
        <w:t>旁证材</w:t>
      </w:r>
      <w:r>
        <w:rPr>
          <w:rFonts w:ascii="宋体" w:hAnsi="宋体" w:eastAsia="宋体" w:cs="宋体"/>
          <w:spacing w:val="-7"/>
          <w:sz w:val="24"/>
          <w:szCs w:val="24"/>
        </w:rPr>
        <w:t>料</w:t>
      </w:r>
      <w:r>
        <w:rPr>
          <w:rFonts w:ascii="宋体" w:hAnsi="宋体" w:eastAsia="宋体" w:cs="宋体"/>
          <w:spacing w:val="-6"/>
          <w:sz w:val="24"/>
          <w:szCs w:val="24"/>
        </w:rPr>
        <w:t>：代表性专利著作2，为第一作者。湖北省科技成果登记第一完成</w:t>
      </w:r>
      <w:r>
        <w:rPr>
          <w:rFonts w:ascii="宋体" w:hAnsi="宋体" w:eastAsia="宋体" w:cs="宋体"/>
          <w:sz w:val="24"/>
          <w:szCs w:val="24"/>
        </w:rPr>
        <w:t xml:space="preserve"> </w:t>
      </w:r>
      <w:r>
        <w:rPr>
          <w:rFonts w:ascii="宋体" w:hAnsi="宋体" w:eastAsia="宋体" w:cs="宋体"/>
          <w:spacing w:val="-7"/>
          <w:sz w:val="24"/>
          <w:szCs w:val="24"/>
        </w:rPr>
        <w:t>人</w:t>
      </w:r>
      <w:r>
        <w:rPr>
          <w:rFonts w:ascii="宋体" w:hAnsi="宋体" w:eastAsia="宋体" w:cs="宋体"/>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7"/>
        <w:textAlignment w:val="baseline"/>
        <w:rPr>
          <w:rFonts w:ascii="宋体" w:hAnsi="宋体" w:eastAsia="宋体" w:cs="宋体"/>
          <w:sz w:val="24"/>
          <w:szCs w:val="24"/>
        </w:rPr>
      </w:pPr>
      <w:r>
        <w:rPr>
          <w:rFonts w:ascii="宋体" w:hAnsi="宋体" w:eastAsia="宋体" w:cs="宋体"/>
          <w:spacing w:val="-19"/>
          <w:sz w:val="24"/>
          <w:szCs w:val="24"/>
        </w:rPr>
        <w:t>2</w:t>
      </w:r>
      <w:r>
        <w:rPr>
          <w:rFonts w:ascii="宋体" w:hAnsi="宋体" w:eastAsia="宋体" w:cs="宋体"/>
          <w:spacing w:val="-11"/>
          <w:sz w:val="24"/>
          <w:szCs w:val="24"/>
        </w:rPr>
        <w:t>、姜益民，男，博士， 董事长，1965 年 6 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right="83" w:firstLine="482"/>
        <w:textAlignment w:val="baseline"/>
        <w:rPr>
          <w:rFonts w:ascii="宋体" w:hAnsi="宋体" w:eastAsia="宋体" w:cs="宋体"/>
          <w:sz w:val="24"/>
          <w:szCs w:val="24"/>
        </w:rPr>
      </w:pPr>
      <w:r>
        <w:rPr>
          <w:rFonts w:ascii="宋体" w:hAnsi="宋体" w:eastAsia="宋体" w:cs="宋体"/>
          <w:spacing w:val="-10"/>
          <w:sz w:val="24"/>
          <w:szCs w:val="24"/>
        </w:rPr>
        <w:t>是本项目的第二完成人，主要负责对本项目技术创造性贡献：助贷平台产</w:t>
      </w:r>
      <w:r>
        <w:rPr>
          <w:rFonts w:ascii="宋体" w:hAnsi="宋体" w:eastAsia="宋体" w:cs="宋体"/>
          <w:spacing w:val="-8"/>
          <w:sz w:val="24"/>
          <w:szCs w:val="24"/>
        </w:rPr>
        <w:t>业</w:t>
      </w:r>
      <w:r>
        <w:rPr>
          <w:rFonts w:ascii="宋体" w:hAnsi="宋体" w:eastAsia="宋体" w:cs="宋体"/>
          <w:sz w:val="24"/>
          <w:szCs w:val="24"/>
        </w:rPr>
        <w:t xml:space="preserve"> </w:t>
      </w:r>
      <w:r>
        <w:rPr>
          <w:rFonts w:ascii="宋体" w:hAnsi="宋体" w:eastAsia="宋体" w:cs="宋体"/>
          <w:spacing w:val="-4"/>
          <w:sz w:val="24"/>
          <w:szCs w:val="24"/>
        </w:rPr>
        <w:t>化落地</w:t>
      </w:r>
      <w:r>
        <w:rPr>
          <w:rFonts w:ascii="宋体" w:hAnsi="宋体" w:eastAsia="宋体" w:cs="宋体"/>
          <w:spacing w:val="-3"/>
          <w:sz w:val="24"/>
          <w:szCs w:val="24"/>
        </w:rPr>
        <w:t>模</w:t>
      </w:r>
      <w:r>
        <w:rPr>
          <w:rFonts w:ascii="宋体" w:hAnsi="宋体" w:eastAsia="宋体" w:cs="宋体"/>
          <w:spacing w:val="-2"/>
          <w:sz w:val="24"/>
          <w:szCs w:val="24"/>
        </w:rPr>
        <w:t>式设计与实施总指导，投入工作量占本人总工作量的80%。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宋体" w:hAnsi="宋体" w:eastAsia="宋体" w:cs="宋体"/>
          <w:sz w:val="24"/>
          <w:szCs w:val="24"/>
        </w:rPr>
      </w:pPr>
      <w:r>
        <w:rPr>
          <w:rFonts w:ascii="宋体" w:hAnsi="宋体" w:eastAsia="宋体" w:cs="宋体"/>
          <w:spacing w:val="-6"/>
          <w:sz w:val="24"/>
          <w:szCs w:val="24"/>
        </w:rPr>
        <w:t>旁</w:t>
      </w:r>
      <w:r>
        <w:rPr>
          <w:rFonts w:ascii="宋体" w:hAnsi="宋体" w:eastAsia="宋体" w:cs="宋体"/>
          <w:spacing w:val="-4"/>
          <w:sz w:val="24"/>
          <w:szCs w:val="24"/>
        </w:rPr>
        <w:t>证</w:t>
      </w:r>
      <w:r>
        <w:rPr>
          <w:rFonts w:ascii="宋体" w:hAnsi="宋体" w:eastAsia="宋体" w:cs="宋体"/>
          <w:spacing w:val="-3"/>
          <w:sz w:val="24"/>
          <w:szCs w:val="24"/>
        </w:rPr>
        <w:t>材料：代表性专利著作1，3，为第一作者，湖北省科技成果登记第二完成人。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ascii="宋体" w:hAnsi="宋体" w:eastAsia="宋体" w:cs="宋体"/>
          <w:sz w:val="24"/>
          <w:szCs w:val="24"/>
        </w:rPr>
      </w:pPr>
      <w:r>
        <w:rPr>
          <w:rFonts w:ascii="宋体" w:hAnsi="宋体" w:eastAsia="宋体" w:cs="宋体"/>
          <w:spacing w:val="-19"/>
          <w:sz w:val="24"/>
          <w:szCs w:val="24"/>
        </w:rPr>
        <w:t>3</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田浩</w:t>
      </w:r>
      <w:r>
        <w:rPr>
          <w:rFonts w:ascii="宋体" w:hAnsi="宋体" w:eastAsia="宋体" w:cs="宋体"/>
          <w:spacing w:val="-12"/>
          <w:sz w:val="24"/>
          <w:szCs w:val="24"/>
        </w:rPr>
        <w:t>，男，博士，教授，197</w:t>
      </w:r>
      <w:r>
        <w:rPr>
          <w:rFonts w:hint="eastAsia" w:ascii="宋体" w:hAnsi="宋体" w:eastAsia="宋体" w:cs="宋体"/>
          <w:spacing w:val="-12"/>
          <w:sz w:val="24"/>
          <w:szCs w:val="24"/>
          <w:lang w:val="en-US" w:eastAsia="zh-CN"/>
        </w:rPr>
        <w:t>7</w:t>
      </w:r>
      <w:r>
        <w:rPr>
          <w:rFonts w:ascii="宋体" w:hAnsi="宋体" w:eastAsia="宋体" w:cs="宋体"/>
          <w:spacing w:val="-12"/>
          <w:sz w:val="24"/>
          <w:szCs w:val="24"/>
        </w:rPr>
        <w:t>年</w:t>
      </w:r>
      <w:r>
        <w:rPr>
          <w:rFonts w:hint="eastAsia" w:ascii="宋体" w:hAnsi="宋体" w:eastAsia="宋体" w:cs="宋体"/>
          <w:spacing w:val="-12"/>
          <w:sz w:val="24"/>
          <w:szCs w:val="24"/>
          <w:lang w:val="en-US" w:eastAsia="zh-CN"/>
        </w:rPr>
        <w:t>11</w:t>
      </w:r>
      <w:r>
        <w:rPr>
          <w:rFonts w:ascii="宋体" w:hAnsi="宋体" w:eastAsia="宋体" w:cs="宋体"/>
          <w:spacing w:val="-12"/>
          <w:sz w:val="24"/>
          <w:szCs w:val="24"/>
        </w:rPr>
        <w:t>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4"/>
        <w:textAlignment w:val="baseline"/>
        <w:rPr>
          <w:rFonts w:ascii="宋体" w:hAnsi="宋体" w:eastAsia="宋体" w:cs="宋体"/>
          <w:sz w:val="24"/>
          <w:szCs w:val="24"/>
        </w:rPr>
      </w:pPr>
      <w:r>
        <w:rPr>
          <w:rFonts w:ascii="宋体" w:hAnsi="宋体" w:eastAsia="宋体" w:cs="宋体"/>
          <w:spacing w:val="-12"/>
          <w:sz w:val="24"/>
          <w:szCs w:val="24"/>
        </w:rPr>
        <w:t>是本项目</w:t>
      </w:r>
      <w:r>
        <w:rPr>
          <w:rFonts w:ascii="宋体" w:hAnsi="宋体" w:eastAsia="宋体" w:cs="宋体"/>
          <w:spacing w:val="-6"/>
          <w:sz w:val="24"/>
          <w:szCs w:val="24"/>
        </w:rPr>
        <w:t>的第三完成人，主要负责对本项目技术创造性贡献：打通实施助贷</w:t>
      </w:r>
      <w:r>
        <w:rPr>
          <w:rFonts w:ascii="宋体" w:hAnsi="宋体" w:eastAsia="宋体" w:cs="宋体"/>
          <w:sz w:val="24"/>
          <w:szCs w:val="24"/>
        </w:rPr>
        <w:t xml:space="preserve"> </w:t>
      </w:r>
      <w:r>
        <w:rPr>
          <w:rFonts w:ascii="宋体" w:hAnsi="宋体" w:eastAsia="宋体" w:cs="宋体"/>
          <w:spacing w:val="-1"/>
          <w:sz w:val="24"/>
          <w:szCs w:val="24"/>
        </w:rPr>
        <w:t>平台所需的政府，院校，市场等资源关系，</w:t>
      </w:r>
      <w:r>
        <w:rPr>
          <w:rFonts w:ascii="宋体" w:hAnsi="宋体" w:eastAsia="宋体" w:cs="宋体"/>
          <w:sz w:val="24"/>
          <w:szCs w:val="24"/>
        </w:rPr>
        <w:t>投入工作量占本人总工作量的80%。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宋体" w:hAnsi="宋体" w:eastAsia="宋体" w:cs="宋体"/>
          <w:sz w:val="24"/>
          <w:szCs w:val="24"/>
        </w:rPr>
      </w:pPr>
      <w:r>
        <w:rPr>
          <w:rFonts w:ascii="宋体" w:hAnsi="宋体" w:eastAsia="宋体" w:cs="宋体"/>
          <w:spacing w:val="-18"/>
          <w:sz w:val="24"/>
          <w:szCs w:val="24"/>
        </w:rPr>
        <w:t>旁证</w:t>
      </w:r>
      <w:r>
        <w:rPr>
          <w:rFonts w:ascii="宋体" w:hAnsi="宋体" w:eastAsia="宋体" w:cs="宋体"/>
          <w:spacing w:val="-16"/>
          <w:sz w:val="24"/>
          <w:szCs w:val="24"/>
        </w:rPr>
        <w:t>材</w:t>
      </w:r>
      <w:r>
        <w:rPr>
          <w:rFonts w:ascii="宋体" w:hAnsi="宋体" w:eastAsia="宋体" w:cs="宋体"/>
          <w:spacing w:val="-9"/>
          <w:sz w:val="24"/>
          <w:szCs w:val="24"/>
        </w:rPr>
        <w:t>料：代表性专利著作4，为第一作者，湖北省科技成果登记第三完成</w:t>
      </w:r>
      <w:r>
        <w:rPr>
          <w:rFonts w:ascii="宋体" w:hAnsi="宋体" w:eastAsia="宋体" w:cs="宋体"/>
          <w:sz w:val="24"/>
          <w:szCs w:val="24"/>
        </w:rPr>
        <w:t xml:space="preserve"> </w:t>
      </w:r>
      <w:r>
        <w:rPr>
          <w:rFonts w:ascii="宋体" w:hAnsi="宋体" w:eastAsia="宋体" w:cs="宋体"/>
          <w:spacing w:val="-7"/>
          <w:sz w:val="24"/>
          <w:szCs w:val="24"/>
        </w:rPr>
        <w:t>人</w:t>
      </w:r>
      <w:r>
        <w:rPr>
          <w:rFonts w:ascii="宋体" w:hAnsi="宋体" w:eastAsia="宋体" w:cs="宋体"/>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rPr>
          <w:rFonts w:ascii="宋体" w:hAnsi="宋体" w:eastAsia="宋体" w:cs="宋体"/>
          <w:sz w:val="24"/>
          <w:szCs w:val="24"/>
        </w:rPr>
      </w:pPr>
      <w:r>
        <w:rPr>
          <w:rFonts w:ascii="宋体" w:hAnsi="宋体" w:eastAsia="宋体" w:cs="宋体"/>
          <w:spacing w:val="-36"/>
          <w:sz w:val="24"/>
          <w:szCs w:val="24"/>
        </w:rPr>
        <w:t>4</w:t>
      </w:r>
      <w:r>
        <w:rPr>
          <w:rFonts w:ascii="宋体" w:hAnsi="宋体" w:eastAsia="宋体" w:cs="宋体"/>
          <w:spacing w:val="-19"/>
          <w:sz w:val="24"/>
          <w:szCs w:val="24"/>
        </w:rPr>
        <w:t>、</w:t>
      </w:r>
      <w:r>
        <w:rPr>
          <w:rFonts w:ascii="宋体" w:hAnsi="宋体" w:eastAsia="宋体" w:cs="宋体"/>
          <w:spacing w:val="-18"/>
          <w:sz w:val="24"/>
          <w:szCs w:val="24"/>
        </w:rPr>
        <w:t>董朝阳，男，大专，总裁，1971年12月生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4"/>
        <w:textAlignment w:val="baseline"/>
        <w:rPr>
          <w:rFonts w:ascii="宋体" w:hAnsi="宋体" w:eastAsia="宋体" w:cs="宋体"/>
          <w:sz w:val="24"/>
          <w:szCs w:val="24"/>
        </w:rPr>
      </w:pPr>
      <w:r>
        <w:rPr>
          <w:rFonts w:ascii="宋体" w:hAnsi="宋体" w:eastAsia="宋体" w:cs="宋体"/>
          <w:spacing w:val="-12"/>
          <w:sz w:val="24"/>
          <w:szCs w:val="24"/>
        </w:rPr>
        <w:t>是本项目</w:t>
      </w:r>
      <w:r>
        <w:rPr>
          <w:rFonts w:ascii="宋体" w:hAnsi="宋体" w:eastAsia="宋体" w:cs="宋体"/>
          <w:spacing w:val="-6"/>
          <w:sz w:val="24"/>
          <w:szCs w:val="24"/>
        </w:rPr>
        <w:t>的第四完成人，主要负责对本项目技术创造性贡献： 打通实施助贷</w:t>
      </w:r>
      <w:r>
        <w:rPr>
          <w:rFonts w:ascii="宋体" w:hAnsi="宋体" w:eastAsia="宋体" w:cs="宋体"/>
          <w:sz w:val="24"/>
          <w:szCs w:val="24"/>
        </w:rPr>
        <w:t xml:space="preserve"> </w:t>
      </w:r>
      <w:r>
        <w:rPr>
          <w:rFonts w:ascii="宋体" w:hAnsi="宋体" w:eastAsia="宋体" w:cs="宋体"/>
          <w:spacing w:val="-1"/>
          <w:sz w:val="24"/>
          <w:szCs w:val="24"/>
        </w:rPr>
        <w:t>平台所需的政府，院校，市场等资源关系，</w:t>
      </w:r>
      <w:r>
        <w:rPr>
          <w:rFonts w:ascii="宋体" w:hAnsi="宋体" w:eastAsia="宋体" w:cs="宋体"/>
          <w:sz w:val="24"/>
          <w:szCs w:val="24"/>
        </w:rPr>
        <w:t>投入工作量占本人总工作量的60%。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Arial"/>
          <w:sz w:val="21"/>
        </w:rPr>
      </w:pPr>
      <w:r>
        <w:rPr>
          <w:rFonts w:ascii="宋体" w:hAnsi="宋体" w:eastAsia="宋体" w:cs="宋体"/>
          <w:spacing w:val="-6"/>
          <w:sz w:val="24"/>
          <w:szCs w:val="24"/>
        </w:rPr>
        <w:t>旁</w:t>
      </w:r>
      <w:r>
        <w:rPr>
          <w:rFonts w:ascii="宋体" w:hAnsi="宋体" w:eastAsia="宋体" w:cs="宋体"/>
          <w:spacing w:val="-4"/>
          <w:sz w:val="24"/>
          <w:szCs w:val="24"/>
        </w:rPr>
        <w:t>证</w:t>
      </w:r>
      <w:r>
        <w:rPr>
          <w:rFonts w:ascii="宋体" w:hAnsi="宋体" w:eastAsia="宋体" w:cs="宋体"/>
          <w:spacing w:val="-3"/>
          <w:sz w:val="24"/>
          <w:szCs w:val="24"/>
        </w:rPr>
        <w:t>材料：代表性专利著作7，8，为第一作者， 湖北省科技成果登记第四</w:t>
      </w:r>
      <w:r>
        <w:rPr>
          <w:rFonts w:ascii="宋体" w:hAnsi="宋体" w:eastAsia="宋体" w:cs="宋体"/>
          <w:sz w:val="24"/>
          <w:szCs w:val="24"/>
        </w:rPr>
        <w:t xml:space="preserve"> </w:t>
      </w:r>
      <w:r>
        <w:rPr>
          <w:rFonts w:ascii="宋体" w:hAnsi="宋体" w:eastAsia="宋体" w:cs="宋体"/>
          <w:spacing w:val="-3"/>
          <w:sz w:val="24"/>
          <w:szCs w:val="24"/>
        </w:rPr>
        <w:t>完成人。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ascii="宋体" w:hAnsi="宋体" w:eastAsia="宋体" w:cs="宋体"/>
          <w:sz w:val="24"/>
          <w:szCs w:val="24"/>
        </w:rPr>
      </w:pPr>
      <w:r>
        <w:rPr>
          <w:rFonts w:hint="eastAsia" w:ascii="宋体" w:hAnsi="宋体" w:eastAsia="宋体" w:cs="宋体"/>
          <w:spacing w:val="-18"/>
          <w:sz w:val="24"/>
          <w:szCs w:val="24"/>
          <w:lang w:val="en-US" w:eastAsia="zh-CN"/>
        </w:rPr>
        <w:t>5</w:t>
      </w:r>
      <w:r>
        <w:rPr>
          <w:rFonts w:ascii="宋体" w:hAnsi="宋体" w:eastAsia="宋体" w:cs="宋体"/>
          <w:spacing w:val="-18"/>
          <w:sz w:val="24"/>
          <w:szCs w:val="24"/>
        </w:rPr>
        <w:t>、</w:t>
      </w:r>
      <w:r>
        <w:rPr>
          <w:rFonts w:ascii="宋体" w:hAnsi="宋体" w:eastAsia="宋体" w:cs="宋体"/>
          <w:spacing w:val="-12"/>
          <w:sz w:val="24"/>
          <w:szCs w:val="24"/>
        </w:rPr>
        <w:t>平萍，女，博士，讲师，1986年6月生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480"/>
        <w:textAlignment w:val="baseline"/>
        <w:rPr>
          <w:rFonts w:ascii="宋体" w:hAnsi="宋体" w:eastAsia="宋体" w:cs="宋体"/>
          <w:sz w:val="24"/>
          <w:szCs w:val="24"/>
        </w:rPr>
      </w:pPr>
      <w:r>
        <w:rPr>
          <w:rFonts w:ascii="宋体" w:hAnsi="宋体" w:eastAsia="宋体" w:cs="宋体"/>
          <w:spacing w:val="-10"/>
          <w:sz w:val="24"/>
          <w:szCs w:val="24"/>
        </w:rPr>
        <w:t>是本项目的第五完成人，主要负责对本项目技术创造性贡献：助贷产品方</w:t>
      </w:r>
      <w:r>
        <w:rPr>
          <w:rFonts w:ascii="宋体" w:hAnsi="宋体" w:eastAsia="宋体" w:cs="宋体"/>
          <w:spacing w:val="-8"/>
          <w:sz w:val="24"/>
          <w:szCs w:val="24"/>
        </w:rPr>
        <w:t>案</w:t>
      </w:r>
      <w:r>
        <w:rPr>
          <w:rFonts w:ascii="宋体" w:hAnsi="宋体" w:eastAsia="宋体" w:cs="宋体"/>
          <w:sz w:val="24"/>
          <w:szCs w:val="24"/>
        </w:rPr>
        <w:t xml:space="preserve"> </w:t>
      </w:r>
      <w:r>
        <w:rPr>
          <w:rFonts w:ascii="宋体" w:hAnsi="宋体" w:eastAsia="宋体" w:cs="宋体"/>
          <w:spacing w:val="-6"/>
          <w:sz w:val="24"/>
          <w:szCs w:val="24"/>
        </w:rPr>
        <w:t>设计，</w:t>
      </w:r>
      <w:r>
        <w:rPr>
          <w:rFonts w:ascii="宋体" w:hAnsi="宋体" w:eastAsia="宋体" w:cs="宋体"/>
          <w:spacing w:val="-5"/>
          <w:sz w:val="24"/>
          <w:szCs w:val="24"/>
        </w:rPr>
        <w:t>投</w:t>
      </w:r>
      <w:r>
        <w:rPr>
          <w:rFonts w:ascii="宋体" w:hAnsi="宋体" w:eastAsia="宋体" w:cs="宋体"/>
          <w:spacing w:val="-3"/>
          <w:sz w:val="24"/>
          <w:szCs w:val="24"/>
        </w:rPr>
        <w:t>入工作量占本人总工作量的40%。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480"/>
        <w:textAlignment w:val="baseline"/>
        <w:rPr>
          <w:rFonts w:ascii="宋体" w:hAnsi="宋体" w:eastAsia="宋体" w:cs="宋体"/>
          <w:sz w:val="24"/>
          <w:szCs w:val="24"/>
        </w:rPr>
      </w:pPr>
      <w:r>
        <w:rPr>
          <w:rFonts w:hint="eastAsia" w:ascii="宋体" w:hAnsi="宋体" w:eastAsia="宋体" w:cs="宋体"/>
          <w:spacing w:val="-12"/>
          <w:sz w:val="24"/>
          <w:szCs w:val="24"/>
          <w:lang w:val="en-US" w:eastAsia="zh-CN"/>
        </w:rPr>
        <w:t>6</w:t>
      </w:r>
      <w:r>
        <w:rPr>
          <w:rFonts w:ascii="宋体" w:hAnsi="宋体" w:eastAsia="宋体" w:cs="宋体"/>
          <w:spacing w:val="-12"/>
          <w:sz w:val="24"/>
          <w:szCs w:val="24"/>
        </w:rPr>
        <w:t>、</w:t>
      </w:r>
      <w:r>
        <w:rPr>
          <w:rFonts w:ascii="宋体" w:hAnsi="宋体" w:eastAsia="宋体" w:cs="宋体"/>
          <w:spacing w:val="-11"/>
          <w:sz w:val="24"/>
          <w:szCs w:val="24"/>
        </w:rPr>
        <w:t>郭晓麟，男，博士，总监，1982年8月生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480"/>
        <w:textAlignment w:val="baseline"/>
        <w:rPr>
          <w:rFonts w:ascii="宋体" w:hAnsi="宋体" w:eastAsia="宋体" w:cs="宋体"/>
          <w:sz w:val="24"/>
          <w:szCs w:val="24"/>
        </w:rPr>
      </w:pPr>
      <w:r>
        <w:rPr>
          <w:rFonts w:ascii="宋体" w:hAnsi="宋体" w:eastAsia="宋体" w:cs="宋体"/>
          <w:spacing w:val="-10"/>
          <w:sz w:val="24"/>
          <w:szCs w:val="24"/>
        </w:rPr>
        <w:t>是本项目的第六完成人，主要负责对本项目技术创造性贡献：助贷产品方</w:t>
      </w:r>
      <w:r>
        <w:rPr>
          <w:rFonts w:ascii="宋体" w:hAnsi="宋体" w:eastAsia="宋体" w:cs="宋体"/>
          <w:spacing w:val="-8"/>
          <w:sz w:val="24"/>
          <w:szCs w:val="24"/>
        </w:rPr>
        <w:t>案</w:t>
      </w:r>
      <w:r>
        <w:rPr>
          <w:rFonts w:ascii="宋体" w:hAnsi="宋体" w:eastAsia="宋体" w:cs="宋体"/>
          <w:sz w:val="24"/>
          <w:szCs w:val="24"/>
        </w:rPr>
        <w:t xml:space="preserve"> </w:t>
      </w:r>
      <w:r>
        <w:rPr>
          <w:rFonts w:ascii="宋体" w:hAnsi="宋体" w:eastAsia="宋体" w:cs="宋体"/>
          <w:spacing w:val="-6"/>
          <w:sz w:val="24"/>
          <w:szCs w:val="24"/>
        </w:rPr>
        <w:t>设计，贷后管理</w:t>
      </w:r>
      <w:r>
        <w:rPr>
          <w:rFonts w:ascii="宋体" w:hAnsi="宋体" w:eastAsia="宋体" w:cs="宋体"/>
          <w:spacing w:val="-3"/>
          <w:sz w:val="24"/>
          <w:szCs w:val="24"/>
        </w:rPr>
        <w:t>VaR模型体系构建与实施，投入工作量占本人总工作量的50%。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宋体" w:hAnsi="宋体" w:eastAsia="宋体" w:cs="宋体"/>
          <w:sz w:val="24"/>
          <w:szCs w:val="24"/>
        </w:rPr>
      </w:pPr>
      <w:r>
        <w:rPr>
          <w:rFonts w:ascii="宋体" w:hAnsi="宋体" w:eastAsia="宋体" w:cs="宋体"/>
          <w:spacing w:val="-18"/>
          <w:sz w:val="24"/>
          <w:szCs w:val="24"/>
        </w:rPr>
        <w:t>旁证</w:t>
      </w:r>
      <w:r>
        <w:rPr>
          <w:rFonts w:ascii="宋体" w:hAnsi="宋体" w:eastAsia="宋体" w:cs="宋体"/>
          <w:spacing w:val="-16"/>
          <w:sz w:val="24"/>
          <w:szCs w:val="24"/>
        </w:rPr>
        <w:t>材</w:t>
      </w:r>
      <w:r>
        <w:rPr>
          <w:rFonts w:ascii="宋体" w:hAnsi="宋体" w:eastAsia="宋体" w:cs="宋体"/>
          <w:spacing w:val="-9"/>
          <w:sz w:val="24"/>
          <w:szCs w:val="24"/>
        </w:rPr>
        <w:t>料：代表性专利著作5，为第一作者，湖北省科技成果登记第六完成</w:t>
      </w:r>
      <w:r>
        <w:rPr>
          <w:rFonts w:ascii="宋体" w:hAnsi="宋体" w:eastAsia="宋体" w:cs="宋体"/>
          <w:sz w:val="24"/>
          <w:szCs w:val="24"/>
        </w:rPr>
        <w:t xml:space="preserve"> </w:t>
      </w:r>
      <w:r>
        <w:rPr>
          <w:rFonts w:ascii="宋体" w:hAnsi="宋体" w:eastAsia="宋体" w:cs="宋体"/>
          <w:spacing w:val="-7"/>
          <w:sz w:val="24"/>
          <w:szCs w:val="24"/>
        </w:rPr>
        <w:t>人</w:t>
      </w:r>
      <w:r>
        <w:rPr>
          <w:rFonts w:ascii="宋体" w:hAnsi="宋体" w:eastAsia="宋体" w:cs="宋体"/>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ascii="宋体" w:hAnsi="宋体" w:eastAsia="宋体" w:cs="宋体"/>
          <w:sz w:val="24"/>
          <w:szCs w:val="24"/>
        </w:rPr>
      </w:pPr>
      <w:r>
        <w:rPr>
          <w:rFonts w:hint="eastAsia" w:ascii="宋体" w:hAnsi="宋体" w:eastAsia="宋体" w:cs="宋体"/>
          <w:spacing w:val="-17"/>
          <w:sz w:val="24"/>
          <w:szCs w:val="24"/>
          <w:lang w:val="en-US" w:eastAsia="zh-CN"/>
        </w:rPr>
        <w:t>7</w:t>
      </w:r>
      <w:r>
        <w:rPr>
          <w:rFonts w:ascii="宋体" w:hAnsi="宋体" w:eastAsia="宋体" w:cs="宋体"/>
          <w:spacing w:val="-17"/>
          <w:sz w:val="24"/>
          <w:szCs w:val="24"/>
        </w:rPr>
        <w:t>、</w:t>
      </w:r>
      <w:r>
        <w:rPr>
          <w:rFonts w:hint="eastAsia" w:ascii="宋体" w:hAnsi="宋体" w:eastAsia="宋体" w:cs="宋体"/>
          <w:spacing w:val="-17"/>
          <w:sz w:val="24"/>
          <w:szCs w:val="24"/>
          <w:lang w:val="en-US" w:eastAsia="zh-CN"/>
        </w:rPr>
        <w:t>潘超</w:t>
      </w:r>
      <w:r>
        <w:rPr>
          <w:rFonts w:ascii="宋体" w:hAnsi="宋体" w:eastAsia="宋体" w:cs="宋体"/>
          <w:spacing w:val="-11"/>
          <w:sz w:val="24"/>
          <w:szCs w:val="24"/>
        </w:rPr>
        <w:t>，男，博士，讲师，198</w:t>
      </w:r>
      <w:r>
        <w:rPr>
          <w:rFonts w:hint="eastAsia" w:ascii="宋体" w:hAnsi="宋体" w:eastAsia="宋体" w:cs="宋体"/>
          <w:spacing w:val="-11"/>
          <w:sz w:val="24"/>
          <w:szCs w:val="24"/>
          <w:lang w:val="en-US" w:eastAsia="zh-CN"/>
        </w:rPr>
        <w:t>06</w:t>
      </w:r>
      <w:r>
        <w:rPr>
          <w:rFonts w:ascii="宋体" w:hAnsi="宋体" w:eastAsia="宋体" w:cs="宋体"/>
          <w:spacing w:val="-11"/>
          <w:sz w:val="24"/>
          <w:szCs w:val="24"/>
        </w:rPr>
        <w:t>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3" w:firstLine="480"/>
        <w:textAlignment w:val="baseline"/>
        <w:rPr>
          <w:rFonts w:ascii="宋体" w:hAnsi="宋体" w:eastAsia="宋体" w:cs="宋体"/>
          <w:spacing w:val="-8"/>
          <w:sz w:val="24"/>
          <w:szCs w:val="24"/>
        </w:rPr>
      </w:pPr>
      <w:r>
        <w:rPr>
          <w:rFonts w:ascii="宋体" w:hAnsi="宋体" w:eastAsia="宋体" w:cs="宋体"/>
          <w:spacing w:val="-12"/>
          <w:sz w:val="24"/>
          <w:szCs w:val="24"/>
        </w:rPr>
        <w:t>是本项目</w:t>
      </w:r>
      <w:r>
        <w:rPr>
          <w:rFonts w:ascii="宋体" w:hAnsi="宋体" w:eastAsia="宋体" w:cs="宋体"/>
          <w:spacing w:val="-6"/>
          <w:sz w:val="24"/>
          <w:szCs w:val="24"/>
        </w:rPr>
        <w:t>的第八完成人，主要负责助贷产品方案</w:t>
      </w:r>
      <w:r>
        <w:rPr>
          <w:rFonts w:hint="eastAsia" w:ascii="宋体" w:hAnsi="宋体" w:eastAsia="宋体" w:cs="宋体"/>
          <w:spacing w:val="-6"/>
          <w:sz w:val="24"/>
          <w:szCs w:val="24"/>
          <w:lang w:val="en-US" w:eastAsia="zh-CN"/>
        </w:rPr>
        <w:t>及数据挖掘算法</w:t>
      </w:r>
      <w:r>
        <w:rPr>
          <w:rFonts w:ascii="宋体" w:hAnsi="宋体" w:eastAsia="宋体" w:cs="宋体"/>
          <w:spacing w:val="-6"/>
          <w:sz w:val="24"/>
          <w:szCs w:val="24"/>
        </w:rPr>
        <w:t>设计，投入工作量占本人总</w:t>
      </w:r>
      <w:r>
        <w:rPr>
          <w:rFonts w:ascii="宋体" w:hAnsi="宋体" w:eastAsia="宋体" w:cs="宋体"/>
          <w:spacing w:val="-9"/>
          <w:sz w:val="24"/>
          <w:szCs w:val="24"/>
        </w:rPr>
        <w:t>工</w:t>
      </w:r>
      <w:r>
        <w:rPr>
          <w:rFonts w:ascii="宋体" w:hAnsi="宋体" w:eastAsia="宋体" w:cs="宋体"/>
          <w:spacing w:val="-8"/>
          <w:sz w:val="24"/>
          <w:szCs w:val="24"/>
        </w:rPr>
        <w:t>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ascii="宋体" w:hAnsi="宋体" w:eastAsia="宋体" w:cs="宋体"/>
          <w:sz w:val="24"/>
          <w:szCs w:val="24"/>
        </w:rPr>
      </w:pPr>
      <w:r>
        <w:rPr>
          <w:rFonts w:hint="eastAsia" w:ascii="宋体" w:hAnsi="宋体" w:eastAsia="宋体" w:cs="宋体"/>
          <w:spacing w:val="-17"/>
          <w:sz w:val="24"/>
          <w:szCs w:val="24"/>
          <w:lang w:val="en-US" w:eastAsia="zh-CN"/>
        </w:rPr>
        <w:t>8</w:t>
      </w:r>
      <w:r>
        <w:rPr>
          <w:rFonts w:ascii="宋体" w:hAnsi="宋体" w:eastAsia="宋体" w:cs="宋体"/>
          <w:spacing w:val="-17"/>
          <w:sz w:val="24"/>
          <w:szCs w:val="24"/>
        </w:rPr>
        <w:t>、</w:t>
      </w:r>
      <w:r>
        <w:rPr>
          <w:rFonts w:ascii="宋体" w:hAnsi="宋体" w:eastAsia="宋体" w:cs="宋体"/>
          <w:spacing w:val="-11"/>
          <w:sz w:val="24"/>
          <w:szCs w:val="24"/>
        </w:rPr>
        <w:t>邸忆，男，博士，讲师，1987年10月生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3" w:firstLine="480"/>
        <w:textAlignment w:val="baseline"/>
        <w:rPr>
          <w:rFonts w:ascii="宋体" w:hAnsi="宋体" w:eastAsia="宋体" w:cs="宋体"/>
          <w:spacing w:val="-8"/>
          <w:sz w:val="24"/>
          <w:szCs w:val="24"/>
        </w:rPr>
      </w:pPr>
      <w:r>
        <w:rPr>
          <w:rFonts w:ascii="宋体" w:hAnsi="宋体" w:eastAsia="宋体" w:cs="宋体"/>
          <w:spacing w:val="-12"/>
          <w:sz w:val="24"/>
          <w:szCs w:val="24"/>
        </w:rPr>
        <w:t>是本项目</w:t>
      </w:r>
      <w:r>
        <w:rPr>
          <w:rFonts w:ascii="宋体" w:hAnsi="宋体" w:eastAsia="宋体" w:cs="宋体"/>
          <w:spacing w:val="-6"/>
          <w:sz w:val="24"/>
          <w:szCs w:val="24"/>
        </w:rPr>
        <w:t>的第八完成人，主要负责助贷产品方案设计，投入工作量占本人总</w:t>
      </w:r>
      <w:r>
        <w:rPr>
          <w:rFonts w:ascii="宋体" w:hAnsi="宋体" w:eastAsia="宋体" w:cs="宋体"/>
          <w:sz w:val="24"/>
          <w:szCs w:val="24"/>
        </w:rPr>
        <w:t xml:space="preserve"> </w:t>
      </w:r>
      <w:r>
        <w:rPr>
          <w:rFonts w:ascii="宋体" w:hAnsi="宋体" w:eastAsia="宋体" w:cs="宋体"/>
          <w:spacing w:val="-9"/>
          <w:sz w:val="24"/>
          <w:szCs w:val="24"/>
        </w:rPr>
        <w:t>工</w:t>
      </w:r>
      <w:r>
        <w:rPr>
          <w:rFonts w:ascii="宋体" w:hAnsi="宋体" w:eastAsia="宋体" w:cs="宋体"/>
          <w:spacing w:val="-8"/>
          <w:sz w:val="24"/>
          <w:szCs w:val="24"/>
        </w:rPr>
        <w:t>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hint="eastAsia" w:ascii="宋体" w:hAnsi="宋体" w:eastAsia="宋体" w:cs="宋体"/>
          <w:spacing w:val="-12"/>
          <w:sz w:val="24"/>
          <w:szCs w:val="24"/>
          <w:lang w:val="en-US" w:eastAsia="zh-CN"/>
        </w:rPr>
        <w:t>9</w:t>
      </w:r>
      <w:r>
        <w:rPr>
          <w:rFonts w:ascii="宋体" w:hAnsi="宋体" w:eastAsia="宋体" w:cs="宋体"/>
          <w:spacing w:val="-12"/>
          <w:sz w:val="24"/>
          <w:szCs w:val="24"/>
        </w:rPr>
        <w:t>、唐建宇，男，博士，讲师，1980年3月</w:t>
      </w:r>
      <w:r>
        <w:rPr>
          <w:rFonts w:ascii="宋体" w:hAnsi="宋体" w:eastAsia="宋体" w:cs="宋体"/>
          <w:spacing w:val="-8"/>
          <w:sz w:val="24"/>
          <w:szCs w:val="24"/>
        </w:rPr>
        <w:t>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 w:right="83" w:firstLine="491"/>
        <w:textAlignment w:val="baseline"/>
        <w:rPr>
          <w:rFonts w:ascii="宋体" w:hAnsi="宋体" w:eastAsia="宋体" w:cs="宋体"/>
          <w:sz w:val="24"/>
          <w:szCs w:val="24"/>
        </w:rPr>
      </w:pPr>
      <w:r>
        <w:rPr>
          <w:rFonts w:ascii="宋体" w:hAnsi="宋体" w:eastAsia="宋体" w:cs="宋体"/>
          <w:spacing w:val="-10"/>
          <w:sz w:val="24"/>
          <w:szCs w:val="24"/>
        </w:rPr>
        <w:t>是本项目的第七完成人，主要负责对本项目技术创造性贡献：设计研发基</w:t>
      </w:r>
      <w:r>
        <w:rPr>
          <w:rFonts w:ascii="宋体" w:hAnsi="宋体" w:eastAsia="宋体" w:cs="宋体"/>
          <w:spacing w:val="-8"/>
          <w:sz w:val="24"/>
          <w:szCs w:val="24"/>
        </w:rPr>
        <w:t>于</w:t>
      </w:r>
      <w:r>
        <w:rPr>
          <w:rFonts w:ascii="宋体" w:hAnsi="宋体" w:eastAsia="宋体" w:cs="宋体"/>
          <w:sz w:val="24"/>
          <w:szCs w:val="24"/>
        </w:rPr>
        <w:t xml:space="preserve"> </w:t>
      </w:r>
      <w:r>
        <w:rPr>
          <w:rFonts w:ascii="宋体" w:hAnsi="宋体" w:eastAsia="宋体" w:cs="宋体"/>
          <w:spacing w:val="-3"/>
          <w:sz w:val="24"/>
          <w:szCs w:val="24"/>
        </w:rPr>
        <w:t>Android</w:t>
      </w:r>
      <w:r>
        <w:rPr>
          <w:rFonts w:ascii="宋体" w:hAnsi="宋体" w:eastAsia="宋体" w:cs="宋体"/>
          <w:spacing w:val="-6"/>
          <w:sz w:val="24"/>
          <w:szCs w:val="24"/>
        </w:rPr>
        <w:t xml:space="preserve"> 的农机</w:t>
      </w:r>
      <w:r>
        <w:rPr>
          <w:rFonts w:ascii="宋体" w:hAnsi="宋体" w:eastAsia="宋体" w:cs="宋体"/>
          <w:spacing w:val="-5"/>
          <w:sz w:val="24"/>
          <w:szCs w:val="24"/>
        </w:rPr>
        <w:t>作</w:t>
      </w:r>
      <w:r>
        <w:rPr>
          <w:rFonts w:ascii="宋体" w:hAnsi="宋体" w:eastAsia="宋体" w:cs="宋体"/>
          <w:spacing w:val="-3"/>
          <w:sz w:val="24"/>
          <w:szCs w:val="24"/>
        </w:rPr>
        <w:t>业监管系统，投入工作量占本人总工作量的40%。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ascii="宋体" w:hAnsi="宋体" w:eastAsia="宋体" w:cs="宋体"/>
          <w:sz w:val="24"/>
          <w:szCs w:val="24"/>
        </w:rPr>
      </w:pPr>
      <w:r>
        <w:rPr>
          <w:rFonts w:ascii="宋体" w:hAnsi="宋体" w:eastAsia="宋体" w:cs="宋体"/>
          <w:spacing w:val="-9"/>
          <w:sz w:val="24"/>
          <w:szCs w:val="24"/>
        </w:rPr>
        <w:t>旁</w:t>
      </w:r>
      <w:r>
        <w:rPr>
          <w:rFonts w:ascii="宋体" w:hAnsi="宋体" w:eastAsia="宋体" w:cs="宋体"/>
          <w:spacing w:val="-6"/>
          <w:sz w:val="24"/>
          <w:szCs w:val="24"/>
        </w:rPr>
        <w:t>证材料：湖北省科技成果登记第十六完成人。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3" w:firstLine="480"/>
        <w:textAlignment w:val="baseline"/>
        <w:rPr>
          <w:rFonts w:ascii="宋体" w:hAnsi="宋体" w:eastAsia="宋体" w:cs="宋体"/>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ascii="宋体" w:hAnsi="宋体" w:eastAsia="宋体" w:cs="宋体"/>
          <w:sz w:val="24"/>
          <w:szCs w:val="24"/>
        </w:rPr>
      </w:pPr>
      <w:r>
        <w:rPr>
          <w:rFonts w:hint="eastAsia" w:ascii="宋体" w:hAnsi="宋体" w:eastAsia="宋体" w:cs="宋体"/>
          <w:spacing w:val="-11"/>
          <w:sz w:val="24"/>
          <w:szCs w:val="24"/>
          <w:lang w:val="en-US" w:eastAsia="zh-CN"/>
        </w:rPr>
        <w:t>10</w:t>
      </w:r>
      <w:r>
        <w:rPr>
          <w:rFonts w:ascii="宋体" w:hAnsi="宋体" w:eastAsia="宋体" w:cs="宋体"/>
          <w:spacing w:val="-11"/>
          <w:sz w:val="24"/>
          <w:szCs w:val="24"/>
        </w:rPr>
        <w:t>、</w:t>
      </w:r>
      <w:r>
        <w:rPr>
          <w:rFonts w:hint="eastAsia" w:ascii="宋体" w:hAnsi="宋体" w:eastAsia="宋体" w:cs="宋体"/>
          <w:spacing w:val="-11"/>
          <w:sz w:val="24"/>
          <w:szCs w:val="24"/>
          <w:lang w:val="en-US" w:eastAsia="zh-CN"/>
        </w:rPr>
        <w:t>刘鹏远</w:t>
      </w:r>
      <w:r>
        <w:rPr>
          <w:rFonts w:ascii="宋体" w:hAnsi="宋体" w:eastAsia="宋体" w:cs="宋体"/>
          <w:spacing w:val="-11"/>
          <w:sz w:val="24"/>
          <w:szCs w:val="24"/>
        </w:rPr>
        <w:t>，男，</w:t>
      </w:r>
      <w:r>
        <w:rPr>
          <w:rFonts w:hint="eastAsia" w:ascii="宋体" w:hAnsi="宋体" w:eastAsia="宋体" w:cs="宋体"/>
          <w:spacing w:val="-11"/>
          <w:sz w:val="24"/>
          <w:szCs w:val="24"/>
          <w:lang w:val="en-US" w:eastAsia="zh-CN"/>
        </w:rPr>
        <w:t>博士</w:t>
      </w:r>
      <w:r>
        <w:rPr>
          <w:rFonts w:ascii="宋体" w:hAnsi="宋体" w:eastAsia="宋体" w:cs="宋体"/>
          <w:spacing w:val="-11"/>
          <w:sz w:val="24"/>
          <w:szCs w:val="24"/>
        </w:rPr>
        <w:t>，</w:t>
      </w:r>
      <w:r>
        <w:rPr>
          <w:rFonts w:hint="eastAsia" w:ascii="宋体" w:hAnsi="宋体" w:eastAsia="宋体" w:cs="宋体"/>
          <w:spacing w:val="-11"/>
          <w:sz w:val="24"/>
          <w:szCs w:val="24"/>
          <w:lang w:val="en-US" w:eastAsia="zh-CN"/>
        </w:rPr>
        <w:t>副教授</w:t>
      </w:r>
      <w:r>
        <w:rPr>
          <w:rFonts w:ascii="宋体" w:hAnsi="宋体" w:eastAsia="宋体" w:cs="宋体"/>
          <w:spacing w:val="-11"/>
          <w:sz w:val="24"/>
          <w:szCs w:val="24"/>
        </w:rPr>
        <w:t>，19</w:t>
      </w:r>
      <w:r>
        <w:rPr>
          <w:rFonts w:hint="eastAsia" w:ascii="宋体" w:hAnsi="宋体" w:eastAsia="宋体" w:cs="宋体"/>
          <w:spacing w:val="-11"/>
          <w:sz w:val="24"/>
          <w:szCs w:val="24"/>
          <w:lang w:val="en-US" w:eastAsia="zh-CN"/>
        </w:rPr>
        <w:t>78</w:t>
      </w:r>
      <w:r>
        <w:rPr>
          <w:rFonts w:ascii="宋体" w:hAnsi="宋体" w:eastAsia="宋体" w:cs="宋体"/>
          <w:spacing w:val="-11"/>
          <w:sz w:val="24"/>
          <w:szCs w:val="24"/>
        </w:rPr>
        <w:t>年4月生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right="83" w:firstLine="483"/>
        <w:textAlignment w:val="baseline"/>
        <w:rPr>
          <w:rFonts w:ascii="宋体" w:hAnsi="宋体" w:eastAsia="宋体" w:cs="宋体"/>
          <w:sz w:val="24"/>
          <w:szCs w:val="24"/>
        </w:rPr>
      </w:pPr>
      <w:r>
        <w:rPr>
          <w:rFonts w:ascii="宋体" w:hAnsi="宋体" w:eastAsia="宋体" w:cs="宋体"/>
          <w:spacing w:val="-10"/>
          <w:sz w:val="24"/>
          <w:szCs w:val="24"/>
        </w:rPr>
        <w:t>是本项目的第九完成人，主要负责对本项目技术创造性贡献：建立助贷平</w:t>
      </w:r>
      <w:r>
        <w:rPr>
          <w:rFonts w:ascii="宋体" w:hAnsi="宋体" w:eastAsia="宋体" w:cs="宋体"/>
          <w:spacing w:val="-8"/>
          <w:sz w:val="24"/>
          <w:szCs w:val="24"/>
        </w:rPr>
        <w:t>台</w:t>
      </w:r>
      <w:r>
        <w:rPr>
          <w:rFonts w:ascii="宋体" w:hAnsi="宋体" w:eastAsia="宋体" w:cs="宋体"/>
          <w:sz w:val="24"/>
          <w:szCs w:val="24"/>
        </w:rPr>
        <w:t xml:space="preserve"> </w:t>
      </w:r>
      <w:r>
        <w:rPr>
          <w:rFonts w:ascii="宋体" w:hAnsi="宋体" w:eastAsia="宋体" w:cs="宋体"/>
          <w:spacing w:val="-4"/>
          <w:sz w:val="24"/>
          <w:szCs w:val="24"/>
        </w:rPr>
        <w:t>运维所需</w:t>
      </w:r>
      <w:r>
        <w:rPr>
          <w:rFonts w:ascii="宋体" w:hAnsi="宋体" w:eastAsia="宋体" w:cs="宋体"/>
          <w:spacing w:val="-2"/>
          <w:sz w:val="24"/>
          <w:szCs w:val="24"/>
        </w:rPr>
        <w:t>的采数方法和通道，投入工作量占本人总工作量的40%。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ascii="宋体" w:hAnsi="宋体" w:eastAsia="宋体" w:cs="宋体"/>
          <w:sz w:val="24"/>
          <w:szCs w:val="24"/>
        </w:rPr>
      </w:pPr>
      <w:r>
        <w:rPr>
          <w:rFonts w:ascii="宋体" w:hAnsi="宋体" w:eastAsia="宋体" w:cs="宋体"/>
          <w:spacing w:val="-12"/>
          <w:sz w:val="24"/>
          <w:szCs w:val="24"/>
        </w:rPr>
        <w:t>旁</w:t>
      </w:r>
      <w:r>
        <w:rPr>
          <w:rFonts w:ascii="宋体" w:hAnsi="宋体" w:eastAsia="宋体" w:cs="宋体"/>
          <w:spacing w:val="-9"/>
          <w:sz w:val="24"/>
          <w:szCs w:val="24"/>
        </w:rPr>
        <w:t>证</w:t>
      </w:r>
      <w:r>
        <w:rPr>
          <w:rFonts w:ascii="宋体" w:hAnsi="宋体" w:eastAsia="宋体" w:cs="宋体"/>
          <w:spacing w:val="-6"/>
          <w:sz w:val="24"/>
          <w:szCs w:val="24"/>
        </w:rPr>
        <w:t>材料：</w:t>
      </w:r>
      <w:r>
        <w:rPr>
          <w:rFonts w:hint="eastAsia" w:ascii="宋体" w:hAnsi="宋体" w:eastAsia="宋体" w:cs="宋体"/>
          <w:spacing w:val="-6"/>
          <w:sz w:val="24"/>
          <w:szCs w:val="24"/>
        </w:rPr>
        <w:t>代表性专利著作</w:t>
      </w:r>
      <w:r>
        <w:rPr>
          <w:rFonts w:hint="eastAsia" w:ascii="宋体" w:hAnsi="宋体" w:eastAsia="宋体" w:cs="宋体"/>
          <w:spacing w:val="-6"/>
          <w:sz w:val="24"/>
          <w:szCs w:val="24"/>
          <w:lang w:val="en-US" w:eastAsia="zh-CN"/>
        </w:rPr>
        <w:t>9，10，</w:t>
      </w:r>
      <w:r>
        <w:rPr>
          <w:rFonts w:ascii="宋体" w:hAnsi="宋体" w:eastAsia="宋体" w:cs="宋体"/>
          <w:spacing w:val="-6"/>
          <w:sz w:val="24"/>
          <w:szCs w:val="24"/>
        </w:rPr>
        <w:t>第</w:t>
      </w:r>
      <w:r>
        <w:rPr>
          <w:rFonts w:hint="eastAsia" w:ascii="宋体" w:hAnsi="宋体" w:eastAsia="宋体" w:cs="宋体"/>
          <w:spacing w:val="-6"/>
          <w:sz w:val="24"/>
          <w:szCs w:val="24"/>
          <w:lang w:val="en-US" w:eastAsia="zh-CN"/>
        </w:rPr>
        <w:t>1</w:t>
      </w:r>
      <w:r>
        <w:rPr>
          <w:rFonts w:ascii="宋体" w:hAnsi="宋体" w:eastAsia="宋体" w:cs="宋体"/>
          <w:spacing w:val="-6"/>
          <w:sz w:val="24"/>
          <w:szCs w:val="24"/>
        </w:rPr>
        <w:t>完成人。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hint="eastAsia" w:ascii="宋体" w:hAnsi="宋体" w:eastAsia="宋体" w:cs="宋体"/>
          <w:spacing w:val="-9"/>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3"/>
          <w:szCs w:val="23"/>
        </w:rPr>
      </w:pPr>
      <w:r>
        <w:rPr>
          <w:rFonts w:ascii="宋体" w:hAnsi="宋体" w:eastAsia="宋体" w:cs="宋体"/>
          <w:spacing w:val="4"/>
          <w:sz w:val="23"/>
          <w:szCs w:val="23"/>
          <w14:textOutline w14:w="4572" w14:cap="flat" w14:cmpd="sng">
            <w14:solidFill>
              <w14:srgbClr w14:val="000000"/>
            </w14:solidFill>
            <w14:prstDash w14:val="solid"/>
            <w14:miter w14:val="0"/>
          </w14:textOutline>
        </w:rPr>
        <w:t>八</w:t>
      </w:r>
      <w:r>
        <w:rPr>
          <w:rFonts w:ascii="宋体" w:hAnsi="宋体" w:eastAsia="宋体" w:cs="宋体"/>
          <w:spacing w:val="2"/>
          <w:sz w:val="23"/>
          <w:szCs w:val="23"/>
          <w14:textOutline w14:w="4572" w14:cap="flat" w14:cmpd="sng">
            <w14:solidFill>
              <w14:srgbClr w14:val="000000"/>
            </w14:solidFill>
            <w14:prstDash w14:val="solid"/>
            <w14:miter w14:val="0"/>
          </w14:textOutline>
        </w:rPr>
        <w:t>、</w:t>
      </w:r>
      <w:r>
        <w:rPr>
          <w:rFonts w:ascii="宋体" w:hAnsi="宋体" w:eastAsia="宋体" w:cs="宋体"/>
          <w:spacing w:val="2"/>
          <w:sz w:val="23"/>
          <w:szCs w:val="23"/>
        </w:rPr>
        <w:t xml:space="preserve"> </w:t>
      </w:r>
      <w:r>
        <w:rPr>
          <w:rFonts w:ascii="宋体" w:hAnsi="宋体" w:eastAsia="宋体" w:cs="宋体"/>
          <w:spacing w:val="2"/>
          <w:sz w:val="23"/>
          <w:szCs w:val="23"/>
          <w14:textOutline w14:w="4572" w14:cap="flat" w14:cmpd="sng">
            <w14:solidFill>
              <w14:srgbClr w14:val="000000"/>
            </w14:solidFill>
            <w14:prstDash w14:val="solid"/>
            <w14:miter w14:val="0"/>
          </w14:textOutline>
        </w:rPr>
        <w:t>主要完成单位及创新推广贡献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ascii="宋体" w:hAnsi="宋体" w:eastAsia="宋体" w:cs="宋体"/>
          <w:sz w:val="23"/>
          <w:szCs w:val="23"/>
        </w:rPr>
      </w:pPr>
      <w:r>
        <w:rPr>
          <w:rFonts w:ascii="宋体" w:hAnsi="宋体" w:eastAsia="宋体" w:cs="宋体"/>
          <w:spacing w:val="7"/>
          <w:sz w:val="23"/>
          <w:szCs w:val="23"/>
          <w14:textOutline w14:w="4572" w14:cap="flat" w14:cmpd="sng">
            <w14:solidFill>
              <w14:srgbClr w14:val="000000"/>
            </w14:solidFill>
            <w14:prstDash w14:val="solid"/>
            <w14:miter w14:val="0"/>
          </w14:textOutline>
        </w:rPr>
        <w:t>01．湖北经济学</w:t>
      </w:r>
      <w:r>
        <w:rPr>
          <w:rFonts w:ascii="宋体" w:hAnsi="宋体" w:eastAsia="宋体" w:cs="宋体"/>
          <w:spacing w:val="6"/>
          <w:sz w:val="23"/>
          <w:szCs w:val="23"/>
          <w14:textOutline w14:w="4572" w14:cap="flat" w14:cmpd="sng">
            <w14:solidFill>
              <w14:srgbClr w14:val="000000"/>
            </w14:solidFill>
            <w14:prstDash w14:val="solid"/>
            <w14:miter w14:val="0"/>
          </w14:textOutline>
        </w:rPr>
        <w:t>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ascii="宋体" w:hAnsi="宋体" w:eastAsia="宋体" w:cs="宋体"/>
          <w:sz w:val="24"/>
          <w:szCs w:val="24"/>
        </w:rPr>
      </w:pPr>
      <w:r>
        <w:rPr>
          <w:rFonts w:ascii="宋体" w:hAnsi="宋体" w:eastAsia="宋体" w:cs="宋体"/>
          <w:spacing w:val="-14"/>
          <w:sz w:val="24"/>
          <w:szCs w:val="24"/>
        </w:rPr>
        <w:t>主</w:t>
      </w:r>
      <w:r>
        <w:rPr>
          <w:rFonts w:ascii="宋体" w:hAnsi="宋体" w:eastAsia="宋体" w:cs="宋体"/>
          <w:spacing w:val="-10"/>
          <w:sz w:val="24"/>
          <w:szCs w:val="24"/>
        </w:rPr>
        <w:t>要贡献：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88"/>
        <w:textAlignment w:val="baseline"/>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9"/>
          <w:sz w:val="24"/>
          <w:szCs w:val="24"/>
        </w:rPr>
        <w:t>1</w:t>
      </w:r>
      <w:r>
        <w:rPr>
          <w:rFonts w:ascii="宋体" w:hAnsi="宋体" w:eastAsia="宋体" w:cs="宋体"/>
          <w:spacing w:val="7"/>
          <w:sz w:val="24"/>
          <w:szCs w:val="24"/>
        </w:rPr>
        <w:t>)项目的组织和实施。湖北经济学院与相关兄弟院校和企业长期开展校</w:t>
      </w:r>
      <w:r>
        <w:rPr>
          <w:rFonts w:ascii="宋体" w:hAnsi="宋体" w:eastAsia="宋体" w:cs="宋体"/>
          <w:sz w:val="24"/>
          <w:szCs w:val="24"/>
        </w:rPr>
        <w:t xml:space="preserve"> </w:t>
      </w:r>
      <w:r>
        <w:rPr>
          <w:rFonts w:ascii="宋体" w:hAnsi="宋体" w:eastAsia="宋体" w:cs="宋体"/>
          <w:spacing w:val="-18"/>
          <w:sz w:val="24"/>
          <w:szCs w:val="24"/>
        </w:rPr>
        <w:t>企</w:t>
      </w:r>
      <w:r>
        <w:rPr>
          <w:rFonts w:ascii="宋体" w:hAnsi="宋体" w:eastAsia="宋体" w:cs="宋体"/>
          <w:spacing w:val="-12"/>
          <w:sz w:val="24"/>
          <w:szCs w:val="24"/>
        </w:rPr>
        <w:t>合作，项目持续进行，以湖北经济学院为主申请了湖北省自然科学基金，为推</w:t>
      </w:r>
      <w:r>
        <w:rPr>
          <w:rFonts w:ascii="宋体" w:hAnsi="宋体" w:eastAsia="宋体" w:cs="宋体"/>
          <w:spacing w:val="-1"/>
          <w:sz w:val="24"/>
          <w:szCs w:val="24"/>
        </w:rPr>
        <w:t>进本项目的研究和应用推广奠定了基础</w:t>
      </w:r>
      <w:r>
        <w:rPr>
          <w:rFonts w:ascii="宋体" w:hAnsi="宋体" w:eastAsia="宋体" w:cs="宋体"/>
          <w:sz w:val="24"/>
          <w:szCs w:val="24"/>
        </w:rPr>
        <w:t>。项目实施过程中，为该项目提供人员</w:t>
      </w:r>
      <w:r>
        <w:rPr>
          <w:rFonts w:hint="eastAsia" w:ascii="宋体" w:hAnsi="宋体" w:eastAsia="宋体" w:cs="宋体"/>
          <w:sz w:val="24"/>
          <w:szCs w:val="24"/>
          <w:lang w:eastAsia="zh-CN"/>
        </w:rPr>
        <w:t>、</w:t>
      </w:r>
      <w:r>
        <w:rPr>
          <w:rFonts w:ascii="宋体" w:hAnsi="宋体" w:eastAsia="宋体" w:cs="宋体"/>
          <w:spacing w:val="-6"/>
          <w:sz w:val="24"/>
          <w:szCs w:val="24"/>
        </w:rPr>
        <w:t>设备</w:t>
      </w:r>
      <w:r>
        <w:rPr>
          <w:rFonts w:ascii="宋体" w:hAnsi="宋体" w:eastAsia="宋体" w:cs="宋体"/>
          <w:spacing w:val="-3"/>
          <w:sz w:val="24"/>
          <w:szCs w:val="24"/>
        </w:rPr>
        <w:t>和资金的支持，加快了项目的进度；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9"/>
          <w:sz w:val="24"/>
          <w:szCs w:val="24"/>
        </w:rPr>
        <w:t>2</w:t>
      </w:r>
      <w:r>
        <w:rPr>
          <w:rFonts w:ascii="宋体" w:hAnsi="宋体" w:eastAsia="宋体" w:cs="宋体"/>
          <w:spacing w:val="7"/>
          <w:sz w:val="24"/>
          <w:szCs w:val="24"/>
        </w:rPr>
        <w:t>)设计研发了一种基于</w:t>
      </w:r>
      <w:r>
        <w:rPr>
          <w:rFonts w:ascii="宋体" w:hAnsi="宋体" w:eastAsia="宋体" w:cs="宋体"/>
          <w:sz w:val="24"/>
          <w:szCs w:val="24"/>
        </w:rPr>
        <w:t>Android</w:t>
      </w:r>
      <w:r>
        <w:rPr>
          <w:rFonts w:ascii="宋体" w:hAnsi="宋体" w:eastAsia="宋体" w:cs="宋体"/>
          <w:spacing w:val="7"/>
          <w:sz w:val="24"/>
          <w:szCs w:val="24"/>
        </w:rPr>
        <w:t>的农机作业监管系统；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 w:right="86" w:firstLine="459"/>
        <w:textAlignment w:val="baseline"/>
        <w:rPr>
          <w:rFonts w:ascii="宋体" w:hAnsi="宋体" w:eastAsia="宋体" w:cs="宋体"/>
          <w:sz w:val="24"/>
          <w:szCs w:val="24"/>
        </w:rPr>
      </w:pPr>
      <w:r>
        <w:rPr>
          <w:rFonts w:ascii="宋体" w:hAnsi="宋体" w:eastAsia="宋体" w:cs="宋体"/>
          <w:spacing w:val="4"/>
          <w:sz w:val="24"/>
          <w:szCs w:val="24"/>
        </w:rPr>
        <w:t>(3)针对</w:t>
      </w:r>
      <w:r>
        <w:rPr>
          <w:rFonts w:ascii="宋体" w:hAnsi="宋体" w:eastAsia="宋体" w:cs="宋体"/>
          <w:sz w:val="24"/>
          <w:szCs w:val="24"/>
        </w:rPr>
        <w:t>W</w:t>
      </w:r>
      <w:r>
        <w:rPr>
          <w:rFonts w:ascii="宋体" w:hAnsi="宋体" w:eastAsia="宋体" w:cs="宋体"/>
          <w:spacing w:val="4"/>
          <w:sz w:val="24"/>
          <w:szCs w:val="24"/>
        </w:rPr>
        <w:t>银行农产品供应链金融从业人员反映的农产品供应链金融</w:t>
      </w:r>
      <w:r>
        <w:rPr>
          <w:rFonts w:ascii="宋体" w:hAnsi="宋体" w:eastAsia="宋体" w:cs="宋体"/>
          <w:spacing w:val="2"/>
          <w:sz w:val="24"/>
          <w:szCs w:val="24"/>
        </w:rPr>
        <w:t>风</w:t>
      </w:r>
      <w:r>
        <w:rPr>
          <w:rFonts w:ascii="宋体" w:hAnsi="宋体" w:eastAsia="宋体" w:cs="宋体"/>
          <w:sz w:val="24"/>
          <w:szCs w:val="24"/>
        </w:rPr>
        <w:t xml:space="preserve">险 </w:t>
      </w:r>
      <w:r>
        <w:rPr>
          <w:rFonts w:ascii="宋体" w:hAnsi="宋体" w:eastAsia="宋体" w:cs="宋体"/>
          <w:spacing w:val="-3"/>
          <w:sz w:val="24"/>
          <w:szCs w:val="24"/>
        </w:rPr>
        <w:t>问题，找到了农产品供应链金融的风险点，提出了金融风险防控策</w:t>
      </w:r>
      <w:r>
        <w:rPr>
          <w:rFonts w:ascii="宋体" w:hAnsi="宋体" w:eastAsia="宋体" w:cs="宋体"/>
          <w:spacing w:val="-2"/>
          <w:sz w:val="24"/>
          <w:szCs w:val="24"/>
        </w:rPr>
        <w:t>略</w:t>
      </w:r>
      <w:r>
        <w:rPr>
          <w:rFonts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8"/>
          <w:sz w:val="24"/>
          <w:szCs w:val="24"/>
        </w:rPr>
        <w:t>4)用农事实时流数据库建立了农事</w:t>
      </w:r>
      <w:r>
        <w:rPr>
          <w:rFonts w:ascii="宋体" w:hAnsi="宋体" w:eastAsia="宋体" w:cs="宋体"/>
          <w:sz w:val="24"/>
          <w:szCs w:val="24"/>
        </w:rPr>
        <w:t>VaR</w:t>
      </w:r>
      <w:r>
        <w:rPr>
          <w:rFonts w:ascii="宋体" w:hAnsi="宋体" w:eastAsia="宋体" w:cs="宋体"/>
          <w:spacing w:val="8"/>
          <w:sz w:val="24"/>
          <w:szCs w:val="24"/>
        </w:rPr>
        <w:t>风控体系。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ascii="宋体" w:hAnsi="宋体" w:eastAsia="宋体" w:cs="宋体"/>
          <w:sz w:val="24"/>
          <w:szCs w:val="24"/>
        </w:rPr>
      </w:pPr>
      <w:r>
        <w:rPr>
          <w:rFonts w:ascii="宋体" w:hAnsi="宋体" w:eastAsia="宋体" w:cs="宋体"/>
          <w:spacing w:val="10"/>
          <w:sz w:val="23"/>
          <w:szCs w:val="23"/>
          <w14:textOutline w14:w="4572" w14:cap="flat" w14:cmpd="sng">
            <w14:solidFill>
              <w14:srgbClr w14:val="000000"/>
            </w14:solidFill>
            <w14:prstDash w14:val="solid"/>
            <w14:miter w14:val="0"/>
          </w14:textOutline>
        </w:rPr>
        <w:t>0</w:t>
      </w:r>
      <w:r>
        <w:rPr>
          <w:rFonts w:ascii="宋体" w:hAnsi="宋体" w:eastAsia="宋体" w:cs="宋体"/>
          <w:spacing w:val="9"/>
          <w:sz w:val="23"/>
          <w:szCs w:val="23"/>
          <w14:textOutline w14:w="4572" w14:cap="flat" w14:cmpd="sng">
            <w14:solidFill>
              <w14:srgbClr w14:val="000000"/>
            </w14:solidFill>
            <w14:prstDash w14:val="solid"/>
            <w14:miter w14:val="0"/>
          </w14:textOutline>
        </w:rPr>
        <w:t>2．武汉光谷信息技术股份有限公司</w:t>
      </w:r>
      <w:r>
        <w:rPr>
          <w:rFonts w:ascii="宋体" w:hAnsi="宋体" w:eastAsia="宋体" w:cs="宋体"/>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1"/>
        <w:textAlignment w:val="baseline"/>
        <w:rPr>
          <w:rFonts w:ascii="宋体" w:hAnsi="宋体" w:eastAsia="宋体" w:cs="宋体"/>
          <w:sz w:val="24"/>
          <w:szCs w:val="24"/>
        </w:rPr>
      </w:pPr>
      <w:r>
        <w:rPr>
          <w:rFonts w:ascii="宋体" w:hAnsi="宋体" w:eastAsia="宋体" w:cs="宋体"/>
          <w:spacing w:val="-4"/>
          <w:sz w:val="24"/>
          <w:szCs w:val="24"/>
        </w:rPr>
        <w:t>公司对高</w:t>
      </w:r>
      <w:r>
        <w:rPr>
          <w:rFonts w:ascii="宋体" w:hAnsi="宋体" w:eastAsia="宋体" w:cs="宋体"/>
          <w:spacing w:val="-2"/>
          <w:sz w:val="24"/>
          <w:szCs w:val="24"/>
        </w:rPr>
        <w:t>校与企业的合作非常重视，对项目积极给予支持。主要贡献：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right="86" w:firstLine="486"/>
        <w:textAlignment w:val="baseline"/>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2"/>
          <w:sz w:val="24"/>
          <w:szCs w:val="24"/>
        </w:rPr>
        <w:t>1</w:t>
      </w:r>
      <w:r>
        <w:rPr>
          <w:rFonts w:ascii="宋体" w:hAnsi="宋体" w:eastAsia="宋体" w:cs="宋体"/>
          <w:spacing w:val="7"/>
          <w:sz w:val="24"/>
          <w:szCs w:val="24"/>
        </w:rPr>
        <w:t>)利用 3</w:t>
      </w:r>
      <w:r>
        <w:rPr>
          <w:rFonts w:ascii="宋体" w:hAnsi="宋体" w:eastAsia="宋体" w:cs="宋体"/>
          <w:sz w:val="24"/>
          <w:szCs w:val="24"/>
        </w:rPr>
        <w:t>S</w:t>
      </w:r>
      <w:r>
        <w:rPr>
          <w:rFonts w:ascii="宋体" w:hAnsi="宋体" w:eastAsia="宋体" w:cs="宋体"/>
          <w:spacing w:val="7"/>
          <w:sz w:val="24"/>
          <w:szCs w:val="24"/>
        </w:rPr>
        <w:t xml:space="preserve"> 技术及无线传输技术对农场的农事作业进行规划及预算，对</w:t>
      </w:r>
      <w:r>
        <w:rPr>
          <w:rFonts w:ascii="宋体" w:hAnsi="宋体" w:eastAsia="宋体" w:cs="宋体"/>
          <w:spacing w:val="-9"/>
          <w:sz w:val="24"/>
          <w:szCs w:val="24"/>
        </w:rPr>
        <w:t>农</w:t>
      </w:r>
      <w:r>
        <w:rPr>
          <w:rFonts w:ascii="宋体" w:hAnsi="宋体" w:eastAsia="宋体" w:cs="宋体"/>
          <w:spacing w:val="-5"/>
          <w:sz w:val="24"/>
          <w:szCs w:val="24"/>
        </w:rPr>
        <w:t>事作业实施过程监控；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8"/>
          <w:sz w:val="24"/>
          <w:szCs w:val="24"/>
        </w:rPr>
        <w:t>收</w:t>
      </w:r>
      <w:r>
        <w:rPr>
          <w:rFonts w:ascii="宋体" w:hAnsi="宋体" w:eastAsia="宋体" w:cs="宋体"/>
          <w:spacing w:val="5"/>
          <w:sz w:val="24"/>
          <w:szCs w:val="24"/>
        </w:rPr>
        <w:t>集市场信息，反馈企业需求，促进功能及技术指标的改进；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6"/>
          <w:sz w:val="24"/>
          <w:szCs w:val="24"/>
        </w:rPr>
        <w:t>)设计了农事信息采集系统手持操作终端软硬件系统；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9"/>
          <w:sz w:val="24"/>
          <w:szCs w:val="24"/>
        </w:rPr>
        <w:t>4)参与完成研究成果总结凝练和推广应用。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0"/>
        <w:rPr>
          <w:rFonts w:ascii="宋体" w:hAnsi="宋体" w:eastAsia="宋体" w:cs="宋体"/>
          <w:sz w:val="23"/>
          <w:szCs w:val="23"/>
        </w:rPr>
      </w:pPr>
      <w:r>
        <w:rPr>
          <w:rFonts w:ascii="宋体" w:hAnsi="宋体" w:eastAsia="宋体" w:cs="宋体"/>
          <w:spacing w:val="11"/>
          <w:sz w:val="23"/>
          <w:szCs w:val="23"/>
          <w14:textOutline w14:w="4572" w14:cap="flat" w14:cmpd="sng">
            <w14:solidFill>
              <w14:srgbClr w14:val="000000"/>
            </w14:solidFill>
            <w14:prstDash w14:val="solid"/>
            <w14:miter w14:val="0"/>
          </w14:textOutline>
        </w:rPr>
        <w:t>七</w:t>
      </w:r>
      <w:r>
        <w:rPr>
          <w:rFonts w:ascii="宋体" w:hAnsi="宋体" w:eastAsia="宋体" w:cs="宋体"/>
          <w:spacing w:val="9"/>
          <w:sz w:val="23"/>
          <w:szCs w:val="23"/>
          <w14:textOutline w14:w="4572" w14:cap="flat" w14:cmpd="sng">
            <w14:solidFill>
              <w14:srgbClr w14:val="000000"/>
            </w14:solidFill>
            <w14:prstDash w14:val="solid"/>
            <w14:miter w14:val="0"/>
          </w14:textOutline>
        </w:rPr>
        <w:t>、完成人合作关系说明：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right="86" w:firstLine="480"/>
        <w:textAlignment w:val="baseline"/>
        <w:rPr>
          <w:rFonts w:ascii="宋体" w:hAnsi="宋体" w:eastAsia="宋体" w:cs="宋体"/>
          <w:sz w:val="24"/>
          <w:szCs w:val="24"/>
        </w:rPr>
      </w:pPr>
      <w:r>
        <w:rPr>
          <w:rFonts w:ascii="宋体" w:hAnsi="宋体" w:eastAsia="宋体" w:cs="宋体"/>
          <w:spacing w:val="-12"/>
          <w:sz w:val="24"/>
          <w:szCs w:val="24"/>
        </w:rPr>
        <w:t>本项目</w:t>
      </w:r>
      <w:r>
        <w:rPr>
          <w:rFonts w:ascii="宋体" w:hAnsi="宋体" w:eastAsia="宋体" w:cs="宋体"/>
          <w:spacing w:val="-9"/>
          <w:sz w:val="24"/>
          <w:szCs w:val="24"/>
        </w:rPr>
        <w:t>基</w:t>
      </w:r>
      <w:r>
        <w:rPr>
          <w:rFonts w:ascii="宋体" w:hAnsi="宋体" w:eastAsia="宋体" w:cs="宋体"/>
          <w:spacing w:val="-6"/>
          <w:sz w:val="24"/>
          <w:szCs w:val="24"/>
        </w:rPr>
        <w:t>于农事大数据的助贷平台关键技术及产业化应用，由湖北经济学院</w:t>
      </w:r>
      <w:r>
        <w:rPr>
          <w:rFonts w:ascii="宋体" w:hAnsi="宋体" w:eastAsia="宋体" w:cs="宋体"/>
          <w:sz w:val="24"/>
          <w:szCs w:val="24"/>
        </w:rPr>
        <w:t xml:space="preserve"> </w:t>
      </w:r>
      <w:r>
        <w:rPr>
          <w:rFonts w:ascii="宋体" w:hAnsi="宋体" w:eastAsia="宋体" w:cs="宋体"/>
          <w:spacing w:val="-2"/>
          <w:sz w:val="24"/>
          <w:szCs w:val="24"/>
        </w:rPr>
        <w:t>和武汉光谷信息技术股份有限公司</w:t>
      </w:r>
      <w:r>
        <w:rPr>
          <w:rFonts w:ascii="宋体" w:hAnsi="宋体" w:eastAsia="宋体" w:cs="宋体"/>
          <w:spacing w:val="-1"/>
          <w:sz w:val="24"/>
          <w:szCs w:val="24"/>
        </w:rPr>
        <w:t>以产学研合作方式开发完成。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1"/>
        <w:textAlignment w:val="baseline"/>
        <w:rPr>
          <w:rFonts w:hint="eastAsia" w:ascii="宋体" w:hAnsi="宋体" w:eastAsia="宋体" w:cs="宋体"/>
          <w:sz w:val="24"/>
          <w:szCs w:val="24"/>
          <w:lang w:eastAsia="zh-CN"/>
        </w:rPr>
      </w:pPr>
      <w:r>
        <w:rPr>
          <w:rFonts w:ascii="宋体" w:hAnsi="宋体" w:eastAsia="宋体" w:cs="宋体"/>
          <w:spacing w:val="-13"/>
          <w:sz w:val="24"/>
          <w:szCs w:val="24"/>
        </w:rPr>
        <w:t>鲁晓成，工作于湖北经济学院，作为项目总负责人，负责助贷平台产业化</w:t>
      </w:r>
      <w:r>
        <w:rPr>
          <w:rFonts w:ascii="宋体" w:hAnsi="宋体" w:eastAsia="宋体" w:cs="宋体"/>
          <w:spacing w:val="-10"/>
          <w:sz w:val="24"/>
          <w:szCs w:val="24"/>
        </w:rPr>
        <w:t>实</w:t>
      </w:r>
      <w:r>
        <w:rPr>
          <w:rFonts w:ascii="宋体" w:hAnsi="宋体" w:eastAsia="宋体" w:cs="宋体"/>
          <w:spacing w:val="-1"/>
          <w:sz w:val="24"/>
          <w:szCs w:val="24"/>
        </w:rPr>
        <w:t>施总指导。姜益民，工作于武汉光谷信息技术股份有限公司，作为项目总指导</w:t>
      </w:r>
      <w:r>
        <w:rPr>
          <w:rFonts w:ascii="宋体" w:hAnsi="宋体" w:eastAsia="宋体" w:cs="宋体"/>
          <w:sz w:val="24"/>
          <w:szCs w:val="24"/>
        </w:rPr>
        <w:t>，</w:t>
      </w:r>
      <w:r>
        <w:rPr>
          <w:rFonts w:ascii="宋体" w:hAnsi="宋体" w:eastAsia="宋体" w:cs="宋体"/>
          <w:spacing w:val="-1"/>
          <w:sz w:val="24"/>
          <w:szCs w:val="24"/>
        </w:rPr>
        <w:t>负责助贷平台产业化落地模式设计与实施总指导。</w:t>
      </w:r>
      <w:r>
        <w:rPr>
          <w:rFonts w:hint="eastAsia" w:ascii="宋体" w:hAnsi="宋体" w:eastAsia="宋体" w:cs="宋体"/>
          <w:spacing w:val="-1"/>
          <w:sz w:val="24"/>
          <w:szCs w:val="24"/>
          <w:lang w:val="en-US" w:eastAsia="zh-CN"/>
        </w:rPr>
        <w:t>田浩</w:t>
      </w:r>
      <w:r>
        <w:rPr>
          <w:rFonts w:ascii="宋体" w:hAnsi="宋体" w:eastAsia="宋体" w:cs="宋体"/>
          <w:spacing w:val="-1"/>
          <w:sz w:val="24"/>
          <w:szCs w:val="24"/>
        </w:rPr>
        <w:t>，工作于湖北经济学院</w:t>
      </w:r>
      <w:r>
        <w:rPr>
          <w:rFonts w:ascii="宋体" w:hAnsi="宋体" w:eastAsia="宋体" w:cs="宋体"/>
          <w:sz w:val="24"/>
          <w:szCs w:val="24"/>
        </w:rPr>
        <w:t>，</w:t>
      </w:r>
      <w:r>
        <w:rPr>
          <w:rFonts w:ascii="宋体" w:hAnsi="宋体" w:eastAsia="宋体" w:cs="宋体"/>
          <w:spacing w:val="-1"/>
          <w:sz w:val="24"/>
          <w:szCs w:val="24"/>
        </w:rPr>
        <w:t>作为鲁晓成同事，负责打通实施助贷平</w:t>
      </w:r>
      <w:r>
        <w:rPr>
          <w:rFonts w:ascii="宋体" w:hAnsi="宋体" w:eastAsia="宋体" w:cs="宋体"/>
          <w:sz w:val="24"/>
          <w:szCs w:val="24"/>
        </w:rPr>
        <w:t>台所需的政府，院校，市场等资源关系</w:t>
      </w:r>
      <w:r>
        <w:rPr>
          <w:rFonts w:hint="eastAsia" w:ascii="宋体" w:hAnsi="宋体" w:eastAsia="宋体" w:cs="宋体"/>
          <w:sz w:val="24"/>
          <w:szCs w:val="24"/>
          <w:lang w:eastAsia="zh-CN"/>
        </w:rPr>
        <w:t>。</w:t>
      </w:r>
      <w:r>
        <w:rPr>
          <w:rFonts w:ascii="宋体" w:hAnsi="宋体" w:eastAsia="宋体" w:cs="宋体"/>
          <w:spacing w:val="-15"/>
          <w:sz w:val="24"/>
          <w:szCs w:val="24"/>
        </w:rPr>
        <w:t>董</w:t>
      </w:r>
      <w:r>
        <w:rPr>
          <w:rFonts w:ascii="宋体" w:hAnsi="宋体" w:eastAsia="宋体" w:cs="宋体"/>
          <w:spacing w:val="-1"/>
          <w:sz w:val="24"/>
          <w:szCs w:val="24"/>
        </w:rPr>
        <w:t>朝阳</w:t>
      </w:r>
      <w:r>
        <w:rPr>
          <w:rFonts w:ascii="宋体" w:hAnsi="宋体" w:eastAsia="宋体" w:cs="宋体"/>
          <w:spacing w:val="-12"/>
          <w:sz w:val="24"/>
          <w:szCs w:val="24"/>
        </w:rPr>
        <w:t>，工作于武汉光谷信息技术股份有限公司，作为姜益民同事，负责打通实</w:t>
      </w:r>
      <w:r>
        <w:rPr>
          <w:rFonts w:ascii="宋体" w:hAnsi="宋体" w:eastAsia="宋体" w:cs="宋体"/>
          <w:spacing w:val="-1"/>
          <w:sz w:val="24"/>
          <w:szCs w:val="24"/>
        </w:rPr>
        <w:t>施助贷平台所需的政府，院校，市场等资源关系。平萍，工作于湖北经济学院</w:t>
      </w:r>
      <w:r>
        <w:rPr>
          <w:rFonts w:hint="eastAsia" w:ascii="宋体" w:hAnsi="宋体" w:eastAsia="宋体" w:cs="宋体"/>
          <w:spacing w:val="-1"/>
          <w:sz w:val="24"/>
          <w:szCs w:val="24"/>
          <w:lang w:eastAsia="zh-CN"/>
        </w:rPr>
        <w:t>，</w:t>
      </w:r>
      <w:r>
        <w:rPr>
          <w:rFonts w:ascii="宋体" w:hAnsi="宋体" w:eastAsia="宋体" w:cs="宋体"/>
          <w:spacing w:val="-18"/>
          <w:sz w:val="24"/>
          <w:szCs w:val="24"/>
        </w:rPr>
        <w:t>负</w:t>
      </w:r>
      <w:r>
        <w:rPr>
          <w:rFonts w:ascii="宋体" w:hAnsi="宋体" w:eastAsia="宋体" w:cs="宋体"/>
          <w:spacing w:val="-11"/>
          <w:sz w:val="24"/>
          <w:szCs w:val="24"/>
        </w:rPr>
        <w:t>责</w:t>
      </w:r>
      <w:r>
        <w:rPr>
          <w:rFonts w:ascii="宋体" w:hAnsi="宋体" w:eastAsia="宋体" w:cs="宋体"/>
          <w:spacing w:val="-9"/>
          <w:sz w:val="24"/>
          <w:szCs w:val="24"/>
        </w:rPr>
        <w:t>助贷产品方案设计。郭晓麟，工作于武汉光谷信息技术股份有限公司，与</w:t>
      </w:r>
      <w:r>
        <w:rPr>
          <w:rFonts w:hint="eastAsia" w:ascii="宋体" w:hAnsi="宋体" w:eastAsia="宋体" w:cs="宋体"/>
          <w:spacing w:val="-9"/>
          <w:sz w:val="24"/>
          <w:szCs w:val="24"/>
          <w:lang w:val="en-US" w:eastAsia="zh-CN"/>
        </w:rPr>
        <w:t>田浩</w:t>
      </w:r>
      <w:r>
        <w:rPr>
          <w:rFonts w:ascii="宋体" w:hAnsi="宋体" w:eastAsia="宋体" w:cs="宋体"/>
          <w:spacing w:val="-22"/>
          <w:sz w:val="24"/>
          <w:szCs w:val="24"/>
        </w:rPr>
        <w:t>和</w:t>
      </w:r>
      <w:r>
        <w:rPr>
          <w:rFonts w:ascii="宋体" w:hAnsi="宋体" w:eastAsia="宋体" w:cs="宋体"/>
          <w:spacing w:val="-13"/>
          <w:sz w:val="24"/>
          <w:szCs w:val="24"/>
        </w:rPr>
        <w:t>平</w:t>
      </w:r>
      <w:r>
        <w:rPr>
          <w:rFonts w:ascii="宋体" w:hAnsi="宋体" w:eastAsia="宋体" w:cs="宋体"/>
          <w:spacing w:val="-11"/>
          <w:sz w:val="24"/>
          <w:szCs w:val="24"/>
        </w:rPr>
        <w:t>萍进行产学研沟通协调，负责助贷产品方案设计，贷后管理 VaR 模型体系</w:t>
      </w:r>
      <w:r>
        <w:rPr>
          <w:rFonts w:ascii="宋体" w:hAnsi="宋体" w:eastAsia="宋体" w:cs="宋体"/>
          <w:spacing w:val="-13"/>
          <w:sz w:val="24"/>
          <w:szCs w:val="24"/>
        </w:rPr>
        <w:t>构</w:t>
      </w:r>
      <w:r>
        <w:rPr>
          <w:rFonts w:ascii="宋体" w:hAnsi="宋体" w:eastAsia="宋体" w:cs="宋体"/>
          <w:spacing w:val="-11"/>
          <w:sz w:val="24"/>
          <w:szCs w:val="24"/>
        </w:rPr>
        <w:t>建与实施。</w:t>
      </w:r>
      <w:r>
        <w:rPr>
          <w:rFonts w:ascii="宋体" w:hAnsi="宋体" w:eastAsia="宋体" w:cs="宋体"/>
          <w:spacing w:val="-1"/>
          <w:sz w:val="24"/>
          <w:szCs w:val="24"/>
        </w:rPr>
        <w:t>邸忆，</w:t>
      </w:r>
      <w:r>
        <w:rPr>
          <w:rFonts w:ascii="宋体" w:hAnsi="宋体" w:eastAsia="宋体" w:cs="宋体"/>
          <w:spacing w:val="-18"/>
          <w:sz w:val="24"/>
          <w:szCs w:val="24"/>
        </w:rPr>
        <w:t>工</w:t>
      </w:r>
      <w:r>
        <w:rPr>
          <w:rFonts w:ascii="宋体" w:hAnsi="宋体" w:eastAsia="宋体" w:cs="宋体"/>
          <w:spacing w:val="-11"/>
          <w:sz w:val="24"/>
          <w:szCs w:val="24"/>
        </w:rPr>
        <w:t>作</w:t>
      </w:r>
      <w:r>
        <w:rPr>
          <w:rFonts w:ascii="宋体" w:hAnsi="宋体" w:eastAsia="宋体" w:cs="宋体"/>
          <w:spacing w:val="-9"/>
          <w:sz w:val="24"/>
          <w:szCs w:val="24"/>
        </w:rPr>
        <w:t>于湖北经济学院，负责助贷平台的系统架构设计。</w:t>
      </w:r>
      <w:bookmarkStart w:id="0" w:name="_GoBack"/>
      <w:r>
        <w:rPr>
          <w:rFonts w:ascii="宋体" w:hAnsi="宋体" w:eastAsia="宋体" w:cs="宋体"/>
          <w:spacing w:val="-11"/>
          <w:sz w:val="24"/>
          <w:szCs w:val="24"/>
        </w:rPr>
        <w:t>唐建宇，工作于湖北经济学院，负责设计研发基于 Android 的农机</w:t>
      </w:r>
      <w:r>
        <w:rPr>
          <w:rFonts w:ascii="宋体" w:hAnsi="宋体" w:eastAsia="宋体" w:cs="宋体"/>
          <w:spacing w:val="-18"/>
          <w:sz w:val="24"/>
          <w:szCs w:val="24"/>
        </w:rPr>
        <w:t>作</w:t>
      </w:r>
      <w:r>
        <w:rPr>
          <w:rFonts w:ascii="宋体" w:hAnsi="宋体" w:eastAsia="宋体" w:cs="宋体"/>
          <w:spacing w:val="-11"/>
          <w:sz w:val="24"/>
          <w:szCs w:val="24"/>
        </w:rPr>
        <w:t>业</w:t>
      </w:r>
      <w:r>
        <w:rPr>
          <w:rFonts w:ascii="宋体" w:hAnsi="宋体" w:eastAsia="宋体" w:cs="宋体"/>
          <w:spacing w:val="-9"/>
          <w:sz w:val="24"/>
          <w:szCs w:val="24"/>
        </w:rPr>
        <w:t>监管系统。</w:t>
      </w:r>
      <w:bookmarkEnd w:id="0"/>
      <w:r>
        <w:rPr>
          <w:rFonts w:hint="eastAsia" w:ascii="宋体" w:hAnsi="宋体" w:eastAsia="宋体" w:cs="宋体"/>
          <w:spacing w:val="-9"/>
          <w:sz w:val="24"/>
          <w:szCs w:val="24"/>
          <w:lang w:val="en-US" w:eastAsia="zh-CN"/>
        </w:rPr>
        <w:t>潘超和刘鹏远，均</w:t>
      </w:r>
      <w:r>
        <w:rPr>
          <w:rFonts w:ascii="宋体" w:hAnsi="宋体" w:eastAsia="宋体" w:cs="宋体"/>
          <w:spacing w:val="-9"/>
          <w:sz w:val="24"/>
          <w:szCs w:val="24"/>
        </w:rPr>
        <w:t>工作于</w:t>
      </w:r>
      <w:r>
        <w:rPr>
          <w:rFonts w:hint="eastAsia" w:ascii="宋体" w:hAnsi="宋体" w:eastAsia="宋体" w:cs="宋体"/>
          <w:spacing w:val="-9"/>
          <w:sz w:val="24"/>
          <w:szCs w:val="24"/>
          <w:lang w:val="en-US" w:eastAsia="zh-CN"/>
        </w:rPr>
        <w:t>湖北经济学院，</w:t>
      </w:r>
      <w:r>
        <w:rPr>
          <w:rFonts w:ascii="宋体" w:hAnsi="宋体" w:eastAsia="宋体" w:cs="宋体"/>
          <w:spacing w:val="-9"/>
          <w:sz w:val="24"/>
          <w:szCs w:val="24"/>
        </w:rPr>
        <w:t>与邸忆共同技术攻关， 负责助贷平台的系统架构</w:t>
      </w:r>
      <w:r>
        <w:rPr>
          <w:rFonts w:hint="eastAsia" w:ascii="宋体" w:hAnsi="宋体" w:eastAsia="宋体" w:cs="宋体"/>
          <w:spacing w:val="-9"/>
          <w:sz w:val="24"/>
          <w:szCs w:val="24"/>
          <w:lang w:val="en-US" w:eastAsia="zh-CN"/>
        </w:rPr>
        <w:t>及算法</w:t>
      </w:r>
      <w:r>
        <w:rPr>
          <w:rFonts w:ascii="宋体" w:hAnsi="宋体" w:eastAsia="宋体" w:cs="宋体"/>
          <w:spacing w:val="-7"/>
          <w:sz w:val="24"/>
          <w:szCs w:val="24"/>
        </w:rPr>
        <w:t>设</w:t>
      </w:r>
      <w:r>
        <w:rPr>
          <w:rFonts w:ascii="宋体" w:hAnsi="宋体" w:eastAsia="宋体" w:cs="宋体"/>
          <w:spacing w:val="-6"/>
          <w:sz w:val="24"/>
          <w:szCs w:val="24"/>
        </w:rPr>
        <w:t>计与实施</w:t>
      </w:r>
      <w:r>
        <w:rPr>
          <w:rFonts w:hint="eastAsia" w:ascii="宋体" w:hAnsi="宋体" w:eastAsia="宋体" w:cs="宋体"/>
          <w:spacing w:val="-6"/>
          <w:sz w:val="24"/>
          <w:szCs w:val="24"/>
          <w:lang w:eastAsia="zh-CN"/>
        </w:rPr>
        <w:t>。</w:t>
      </w:r>
    </w:p>
    <w:sectPr>
      <w:pgSz w:w="11900" w:h="16840"/>
      <w:pgMar w:top="1431" w:right="172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25840"/>
    <w:multiLevelType w:val="singleLevel"/>
    <w:tmpl w:val="CA52584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NlZDgyNTQ3NjZlMTZkODcyMDIyYzMwNzdlY2EzNTkifQ=="/>
  </w:docVars>
  <w:rsids>
    <w:rsidRoot w:val="00000000"/>
    <w:rsid w:val="05997E8B"/>
    <w:rsid w:val="0C077AEB"/>
    <w:rsid w:val="0DED346A"/>
    <w:rsid w:val="0F403A6D"/>
    <w:rsid w:val="115B06EA"/>
    <w:rsid w:val="13E175CD"/>
    <w:rsid w:val="1457181F"/>
    <w:rsid w:val="15282FD9"/>
    <w:rsid w:val="1B406F9A"/>
    <w:rsid w:val="1C1E2E9C"/>
    <w:rsid w:val="1C202C5C"/>
    <w:rsid w:val="23B56380"/>
    <w:rsid w:val="246F29D3"/>
    <w:rsid w:val="27483067"/>
    <w:rsid w:val="27604855"/>
    <w:rsid w:val="291853E7"/>
    <w:rsid w:val="2A930540"/>
    <w:rsid w:val="2D482013"/>
    <w:rsid w:val="31B003B0"/>
    <w:rsid w:val="33A53D1B"/>
    <w:rsid w:val="3E29379B"/>
    <w:rsid w:val="3F5860E5"/>
    <w:rsid w:val="3F8213B4"/>
    <w:rsid w:val="406E1939"/>
    <w:rsid w:val="448E6105"/>
    <w:rsid w:val="44B149D9"/>
    <w:rsid w:val="45242BB3"/>
    <w:rsid w:val="45595F0E"/>
    <w:rsid w:val="469D00B3"/>
    <w:rsid w:val="47CC63A9"/>
    <w:rsid w:val="4B501636"/>
    <w:rsid w:val="4C7E4CB1"/>
    <w:rsid w:val="4DB36261"/>
    <w:rsid w:val="4DE4148C"/>
    <w:rsid w:val="4F1D4C56"/>
    <w:rsid w:val="533113DD"/>
    <w:rsid w:val="579E1E5C"/>
    <w:rsid w:val="58F00CE5"/>
    <w:rsid w:val="592F3246"/>
    <w:rsid w:val="5949548F"/>
    <w:rsid w:val="5CD728E8"/>
    <w:rsid w:val="5D995DEF"/>
    <w:rsid w:val="5EB935A6"/>
    <w:rsid w:val="5FD775B8"/>
    <w:rsid w:val="61EB2991"/>
    <w:rsid w:val="661064D3"/>
    <w:rsid w:val="6DE27B36"/>
    <w:rsid w:val="7045681E"/>
    <w:rsid w:val="70874826"/>
    <w:rsid w:val="77176796"/>
    <w:rsid w:val="77843214"/>
    <w:rsid w:val="78D15FE5"/>
    <w:rsid w:val="7B445194"/>
    <w:rsid w:val="7E2B3F60"/>
    <w:rsid w:val="7F0F1717"/>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5718</Words>
  <Characters>6170</Characters>
  <TotalTime>0</TotalTime>
  <ScaleCrop>false</ScaleCrop>
  <LinksUpToDate>false</LinksUpToDate>
  <CharactersWithSpaces>6270</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2021-06-17T08:48:00Z</dcterms:created>
  <dc:creator>Diyi</dc:creator>
  <cp:lastModifiedBy>ZengLiQiong</cp:lastModifiedBy>
  <dcterms:modified xsi:type="dcterms:W3CDTF">2022-09-01T06:33:36Z</dcterms:modified>
  <dc:title>Microsoft Word - 科学技术进步奖（鲁晓成）.docx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2022-08-31T11:21:19Z</vt:filetime>
  </property>
  <property fmtid="{D5CDD505-2E9C-101B-9397-08002B2CF9AE}" pid="4" name="KSOProductBuildVer">
    <vt:lpwstr>2052-11.1.0.12313</vt:lpwstr>
  </property>
  <property fmtid="{D5CDD505-2E9C-101B-9397-08002B2CF9AE}" pid="5" name="ICV">
    <vt:lpwstr>1E4C546382324DF1A620E856C29734B6</vt:lpwstr>
  </property>
</Properties>
</file>